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33B55CB2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6E03B7" w:rsidRPr="006E03B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80020-1L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2C564A74" w14:textId="77777777" w:rsidR="006E03B7" w:rsidRDefault="006E03B7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6E03B7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1, левый, нержавеющая сталь, D38 мм</w:t>
      </w:r>
    </w:p>
    <w:p w14:paraId="38D639EF" w14:textId="741D8A79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5C0F67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5F68C98" w14:textId="23C1B198" w:rsidR="006E03B7" w:rsidRDefault="006E03B7" w:rsidP="002902CB">
            <w:pPr>
              <w:rPr>
                <w:rFonts w:cs="Calibri"/>
                <w:sz w:val="24"/>
                <w:szCs w:val="24"/>
              </w:rPr>
            </w:pPr>
            <w:r w:rsidRPr="006E03B7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 Изготавливается из нержавеющей стали, что повышает его эксплуатационные характеристики.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E03B7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</w:p>
          <w:p w14:paraId="45A5EFF0" w14:textId="77777777" w:rsidR="00BC509F" w:rsidRDefault="00983BE5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Поручень п</w:t>
            </w:r>
            <w:r w:rsidR="001B57A9" w:rsidRPr="001B57A9">
              <w:rPr>
                <w:rFonts w:cs="Calibri"/>
                <w:sz w:val="24"/>
                <w:szCs w:val="24"/>
              </w:rPr>
              <w:t>редназначен в качестве опорного устройства для инвалида-опорника</w:t>
            </w:r>
            <w:r w:rsidR="00BC509F">
              <w:rPr>
                <w:rFonts w:cs="Calibri"/>
                <w:sz w:val="24"/>
                <w:szCs w:val="24"/>
              </w:rPr>
              <w:t xml:space="preserve">. </w:t>
            </w:r>
          </w:p>
          <w:p w14:paraId="2BB90F6F" w14:textId="2788C979" w:rsidR="00CD5008" w:rsidRPr="002902CB" w:rsidRDefault="00BC509F" w:rsidP="002902CB">
            <w:pPr>
              <w:rPr>
                <w:rFonts w:cs="Calibri"/>
                <w:sz w:val="24"/>
                <w:szCs w:val="24"/>
              </w:rPr>
            </w:pPr>
            <w:r w:rsidRPr="00BC509F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5C0F67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248A4DD5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BC509F" w:rsidRPr="00BC509F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5C0F67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6D7CE2E0" w14:textId="662D49FF" w:rsidR="006E03B7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8F6632">
              <w:rPr>
                <w:rFonts w:cs="Calibri"/>
                <w:sz w:val="24"/>
                <w:szCs w:val="24"/>
              </w:rPr>
              <w:t>.</w:t>
            </w:r>
            <w:r w:rsidR="0056116C">
              <w:t xml:space="preserve"> </w:t>
            </w:r>
            <w:r w:rsidR="006E03B7" w:rsidRPr="006E03B7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BC509F">
              <w:rPr>
                <w:rFonts w:cs="Calibri"/>
                <w:sz w:val="24"/>
                <w:szCs w:val="24"/>
              </w:rPr>
              <w:t>22</w:t>
            </w:r>
            <w:r w:rsidR="006E03B7" w:rsidRPr="006E03B7">
              <w:rPr>
                <w:rFonts w:cs="Calibri"/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5B460A16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Примыкания труб под 90 гр имеет выборку радиусом </w:t>
            </w:r>
            <w:r w:rsidR="00BC509F">
              <w:rPr>
                <w:rFonts w:cs="Calibri"/>
                <w:sz w:val="24"/>
                <w:szCs w:val="24"/>
              </w:rPr>
              <w:t xml:space="preserve">  </w:t>
            </w:r>
            <w:r w:rsidR="0056116C" w:rsidRPr="0056116C">
              <w:rPr>
                <w:rFonts w:cs="Calibri"/>
                <w:sz w:val="24"/>
                <w:szCs w:val="24"/>
              </w:rPr>
              <w:t>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5C0F67">
        <w:tc>
          <w:tcPr>
            <w:tcW w:w="2982" w:type="dxa"/>
            <w:shd w:val="clear" w:color="auto" w:fill="auto"/>
          </w:tcPr>
          <w:p w14:paraId="1E655097" w14:textId="34F49D7F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2737A9A4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962CB5" w:rsidRPr="00962CB5">
              <w:rPr>
                <w:rFonts w:cs="Calibri"/>
                <w:sz w:val="24"/>
                <w:szCs w:val="24"/>
              </w:rPr>
              <w:t>850x</w:t>
            </w:r>
            <w:r w:rsidR="00882E90">
              <w:rPr>
                <w:rFonts w:cs="Calibri"/>
                <w:sz w:val="24"/>
                <w:szCs w:val="24"/>
              </w:rPr>
              <w:t>22</w:t>
            </w:r>
            <w:r w:rsidR="006E03B7">
              <w:rPr>
                <w:rFonts w:cs="Calibri"/>
                <w:sz w:val="24"/>
                <w:szCs w:val="24"/>
              </w:rPr>
              <w:t>0</w:t>
            </w:r>
            <w:r w:rsidR="00962CB5" w:rsidRPr="00962CB5">
              <w:rPr>
                <w:rFonts w:cs="Calibri"/>
                <w:sz w:val="24"/>
                <w:szCs w:val="24"/>
              </w:rPr>
              <w:t>x</w:t>
            </w:r>
            <w:r w:rsidR="006E03B7">
              <w:rPr>
                <w:rFonts w:cs="Calibri"/>
                <w:sz w:val="24"/>
                <w:szCs w:val="24"/>
              </w:rPr>
              <w:t>750</w:t>
            </w:r>
            <w:r w:rsidR="00882E90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5C0F67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7703FCB9" w:rsidR="00CD5008" w:rsidRPr="002902CB" w:rsidRDefault="006E03B7" w:rsidP="002902CB">
            <w:pPr>
              <w:rPr>
                <w:rFonts w:cs="Calibri"/>
                <w:sz w:val="24"/>
                <w:szCs w:val="24"/>
              </w:rPr>
            </w:pPr>
            <w:r w:rsidRPr="006E03B7"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способом. Поверхность 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5C0F67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5C0F67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5C0F67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5C0F67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5C0F67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324F45A" w14:textId="77777777" w:rsidR="005C0F67" w:rsidRDefault="005C0F67" w:rsidP="002902CB">
      <w:pPr>
        <w:rPr>
          <w:b/>
          <w:sz w:val="24"/>
          <w:szCs w:val="24"/>
        </w:rPr>
      </w:pPr>
    </w:p>
    <w:p w14:paraId="26AFB4D0" w14:textId="207A6943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8EC37C3" w:rsidR="002902CB" w:rsidRPr="008504AD" w:rsidRDefault="006E03B7" w:rsidP="002902CB">
      <w:pPr>
        <w:rPr>
          <w:sz w:val="24"/>
          <w:szCs w:val="24"/>
        </w:rPr>
      </w:pPr>
      <w:r w:rsidRPr="006E03B7">
        <w:rPr>
          <w:sz w:val="24"/>
          <w:szCs w:val="24"/>
        </w:rPr>
        <w:t>Поручень опорный для санузла, настенно-напольный, тип 1, левый, нержавеющая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DA73832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882E90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882E90">
        <w:rPr>
          <w:sz w:val="24"/>
          <w:szCs w:val="24"/>
        </w:rPr>
        <w:t>-</w:t>
      </w:r>
      <w:bookmarkStart w:id="0" w:name="_GoBack"/>
      <w:bookmarkEnd w:id="0"/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B57A9"/>
    <w:rsid w:val="00247D13"/>
    <w:rsid w:val="002902CB"/>
    <w:rsid w:val="003B3E71"/>
    <w:rsid w:val="00420AEE"/>
    <w:rsid w:val="00434FD9"/>
    <w:rsid w:val="00560C86"/>
    <w:rsid w:val="0056116C"/>
    <w:rsid w:val="005C0F67"/>
    <w:rsid w:val="005C6880"/>
    <w:rsid w:val="006E03B7"/>
    <w:rsid w:val="00753109"/>
    <w:rsid w:val="007935F8"/>
    <w:rsid w:val="00832E68"/>
    <w:rsid w:val="00882E90"/>
    <w:rsid w:val="008F6632"/>
    <w:rsid w:val="0091572F"/>
    <w:rsid w:val="00951B76"/>
    <w:rsid w:val="00962CB5"/>
    <w:rsid w:val="00983BE5"/>
    <w:rsid w:val="009A3F89"/>
    <w:rsid w:val="00A50BF2"/>
    <w:rsid w:val="00A65ACB"/>
    <w:rsid w:val="00B11BCE"/>
    <w:rsid w:val="00BC509F"/>
    <w:rsid w:val="00CD5008"/>
    <w:rsid w:val="00DA59C3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7</cp:revision>
  <dcterms:created xsi:type="dcterms:W3CDTF">2021-05-12T08:11:00Z</dcterms:created>
  <dcterms:modified xsi:type="dcterms:W3CDTF">2023-12-19T13:01:00Z</dcterms:modified>
</cp:coreProperties>
</file>