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9DA9" w14:textId="77777777" w:rsidR="0058030E" w:rsidRPr="00586216" w:rsidRDefault="0058030E" w:rsidP="00ED533E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E0ABFE2" w14:textId="75FF50F3" w:rsidR="00FE6F36" w:rsidRDefault="0058030E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Арт. </w:t>
      </w:r>
      <w:r w:rsidR="00CB68B9" w:rsidRPr="00CB68B9">
        <w:rPr>
          <w:rFonts w:asciiTheme="minorHAnsi" w:hAnsiTheme="minorHAnsi" w:cstheme="minorHAnsi"/>
          <w:sz w:val="24"/>
          <w:szCs w:val="24"/>
        </w:rPr>
        <w:t>50129-1-2-</w:t>
      </w:r>
      <w:r w:rsidR="003A1594">
        <w:rPr>
          <w:rFonts w:asciiTheme="minorHAnsi" w:hAnsiTheme="minorHAnsi" w:cstheme="minorHAnsi"/>
          <w:sz w:val="24"/>
          <w:szCs w:val="24"/>
        </w:rPr>
        <w:t>20</w:t>
      </w:r>
      <w:r w:rsidR="00CB68B9" w:rsidRPr="00CB68B9">
        <w:rPr>
          <w:rFonts w:asciiTheme="minorHAnsi" w:hAnsiTheme="minorHAnsi" w:cstheme="minorHAnsi"/>
          <w:sz w:val="24"/>
          <w:szCs w:val="24"/>
        </w:rPr>
        <w:t>0x300</w:t>
      </w:r>
    </w:p>
    <w:p w14:paraId="3A25170A" w14:textId="77777777" w:rsidR="00D64143" w:rsidRPr="00586216" w:rsidRDefault="00D64143" w:rsidP="00586216">
      <w:pPr>
        <w:pStyle w:val="a3"/>
        <w:jc w:val="center"/>
        <w:rPr>
          <w:rFonts w:asciiTheme="minorHAnsi" w:hAnsiTheme="minorHAnsi" w:cstheme="minorHAnsi"/>
          <w:sz w:val="24"/>
          <w:szCs w:val="24"/>
        </w:rPr>
      </w:pPr>
    </w:p>
    <w:p w14:paraId="6ECB671F" w14:textId="507D4AC8" w:rsidR="0058030E" w:rsidRPr="00586216" w:rsidRDefault="0058030E" w:rsidP="00083135">
      <w:pPr>
        <w:pStyle w:val="a3"/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15F4276F" w14:textId="7DFC76CE" w:rsidR="0094593D" w:rsidRDefault="0094593D" w:rsidP="0058030E">
      <w:pPr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</w:pPr>
      <w:r w:rsidRPr="0094593D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Система модульной таблички "VERTICAL", информационная, двухсекционная, с наклонной поверхностью, AL, M</w:t>
      </w:r>
      <w:r w:rsidR="003A1594">
        <w:rPr>
          <w:rFonts w:asciiTheme="minorHAnsi" w:hAnsiTheme="minorHAnsi" w:cstheme="minorHAnsi"/>
          <w:color w:val="000000"/>
          <w:sz w:val="23"/>
          <w:szCs w:val="23"/>
          <w:shd w:val="clear" w:color="auto" w:fill="FFFFFF"/>
        </w:rPr>
        <w:t>3</w:t>
      </w:r>
    </w:p>
    <w:p w14:paraId="1100D431" w14:textId="5D18A80F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5862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895A96" w14:textId="5B7BAE67" w:rsidR="002C7F20" w:rsidRPr="00586216" w:rsidRDefault="002C7F20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 xml:space="preserve">Для информационного обеспечения </w:t>
      </w:r>
      <w:r w:rsidR="00586216">
        <w:rPr>
          <w:rFonts w:asciiTheme="minorHAnsi" w:hAnsiTheme="minorHAnsi" w:cstheme="minorHAnsi"/>
          <w:sz w:val="24"/>
          <w:szCs w:val="24"/>
        </w:rPr>
        <w:t>посетителей</w:t>
      </w:r>
      <w:r w:rsidR="008B4D22">
        <w:rPr>
          <w:rFonts w:asciiTheme="minorHAnsi" w:hAnsiTheme="minorHAnsi" w:cstheme="minorHAnsi"/>
          <w:sz w:val="24"/>
          <w:szCs w:val="24"/>
        </w:rPr>
        <w:t xml:space="preserve">, включая </w:t>
      </w:r>
      <w:r w:rsidRPr="00586216">
        <w:rPr>
          <w:rFonts w:asciiTheme="minorHAnsi" w:hAnsiTheme="minorHAnsi" w:cstheme="minorHAnsi"/>
          <w:sz w:val="24"/>
          <w:szCs w:val="24"/>
        </w:rPr>
        <w:t>слепых и слабовидящих посетителей в рамках программы «Доступная Среда»</w:t>
      </w:r>
      <w:r w:rsidR="008B4D22">
        <w:rPr>
          <w:rFonts w:asciiTheme="minorHAnsi" w:hAnsiTheme="minorHAnsi" w:cstheme="minorHAnsi"/>
          <w:sz w:val="24"/>
          <w:szCs w:val="24"/>
        </w:rPr>
        <w:t>.</w:t>
      </w:r>
    </w:p>
    <w:p w14:paraId="19081436" w14:textId="6D6C51C1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511"/>
      </w:tblGrid>
      <w:tr w:rsidR="0058030E" w:rsidRPr="00435B93" w14:paraId="52376105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EA02A07" w14:textId="77777777" w:rsidR="008368C4" w:rsidRPr="00435B93" w:rsidRDefault="008368C4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Описание объекта закупки</w:t>
            </w:r>
          </w:p>
          <w:p w14:paraId="65FC171C" w14:textId="046BCA38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14:paraId="0CC301CD" w14:textId="3E7B653C" w:rsidR="00477670" w:rsidRPr="00477670" w:rsidRDefault="00477670" w:rsidP="0047767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двухсекционный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информационный указатель, с возможностью самостоятельной замены информации пользователем, в случае необходимости.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Нижняя секция выполнена с наклонной поверхностью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, расположенной под углом 30 градусов, предназначенн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для размещения тактильной информации для людей с нарушением зрения</w:t>
            </w:r>
            <w:r w:rsidR="00180DF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Для обеспечения соответствия эстетичных качеств, а также высоких эксплуатационных характеристик,</w:t>
            </w:r>
            <w:r w:rsidR="00417898">
              <w:rPr>
                <w:rFonts w:asciiTheme="minorHAnsi" w:hAnsiTheme="minorHAnsi" w:cstheme="minorHAnsi"/>
                <w:sz w:val="24"/>
                <w:szCs w:val="24"/>
              </w:rPr>
              <w:t xml:space="preserve"> корпус изделия изготовлен из алюминиевого профиля с анодированным покрытием,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основание информационного поля н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>а основе ПВХ пластика толщиной не менее 3х мм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>, сменные вставки на</w:t>
            </w: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 основе ПЭТ-А</w:t>
            </w:r>
            <w:r w:rsidR="00AF7269">
              <w:rPr>
                <w:rFonts w:asciiTheme="minorHAnsi" w:hAnsiTheme="minorHAnsi" w:cstheme="minorHAnsi"/>
                <w:sz w:val="24"/>
                <w:szCs w:val="24"/>
              </w:rPr>
              <w:t>, предназначенные для размещения тактильной информации.</w:t>
            </w:r>
          </w:p>
          <w:p w14:paraId="130F6F8E" w14:textId="7CE8D527" w:rsidR="0058030E" w:rsidRPr="00435B93" w:rsidRDefault="0047767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77670">
              <w:rPr>
                <w:rFonts w:asciiTheme="minorHAnsi" w:hAnsiTheme="minorHAnsi" w:cstheme="minorHAnsi"/>
                <w:sz w:val="24"/>
                <w:szCs w:val="24"/>
              </w:rPr>
              <w:t xml:space="preserve">Модульные тактильные системы изготавливаются в полном соответствии с требованиями ГОСТ Р 51671 и принципами универсального дизайна.               </w:t>
            </w:r>
          </w:p>
        </w:tc>
      </w:tr>
      <w:tr w:rsidR="004E2C08" w:rsidRPr="00435B93" w14:paraId="7F31E6E7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6DA8BA36" w14:textId="50744723" w:rsidR="004E2C08" w:rsidRPr="00435B93" w:rsidRDefault="004E2C08" w:rsidP="008368C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функционалу</w:t>
            </w:r>
          </w:p>
        </w:tc>
        <w:tc>
          <w:tcPr>
            <w:tcW w:w="6511" w:type="dxa"/>
            <w:shd w:val="clear" w:color="auto" w:fill="auto"/>
          </w:tcPr>
          <w:p w14:paraId="7CFC8972" w14:textId="2D63860C" w:rsidR="004E2C08" w:rsidRPr="00435B93" w:rsidRDefault="004E2C08" w:rsidP="00AA77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Функционально </w:t>
            </w:r>
            <w:r w:rsidR="00D64143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двухсекционная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система модульной таблички </w:t>
            </w:r>
            <w:proofErr w:type="gramStart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должна:   </w:t>
            </w:r>
            <w:proofErr w:type="gramEnd"/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- иметь возможность самостоятельной замены информационн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337EBC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таблич</w:t>
            </w:r>
            <w:r w:rsidR="00433F25" w:rsidRPr="00435B93">
              <w:rPr>
                <w:rFonts w:asciiTheme="minorHAnsi" w:hAnsiTheme="minorHAnsi" w:cstheme="minorHAnsi"/>
                <w:sz w:val="24"/>
                <w:szCs w:val="24"/>
              </w:rPr>
              <w:t>ек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A77EF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- иметь возможность объединения нескольких систем для создания </w:t>
            </w:r>
            <w:r w:rsidR="00737655"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одно- или </w:t>
            </w:r>
            <w:r w:rsidR="006E2224" w:rsidRPr="00435B93">
              <w:rPr>
                <w:rFonts w:asciiTheme="minorHAnsi" w:hAnsiTheme="minorHAnsi" w:cstheme="minorHAnsi"/>
                <w:sz w:val="24"/>
                <w:szCs w:val="24"/>
              </w:rPr>
              <w:t>много панельных вывесок</w:t>
            </w: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AA77EF" w:rsidRPr="00435B93" w14:paraId="05839186" w14:textId="77777777" w:rsidTr="00D65163">
        <w:trPr>
          <w:trHeight w:val="332"/>
        </w:trPr>
        <w:tc>
          <w:tcPr>
            <w:tcW w:w="2982" w:type="dxa"/>
            <w:shd w:val="clear" w:color="auto" w:fill="auto"/>
          </w:tcPr>
          <w:p w14:paraId="2A34FCC5" w14:textId="74582770" w:rsidR="00AA77EF" w:rsidRPr="00435B93" w:rsidRDefault="00AA77EF" w:rsidP="00AA77EF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bCs/>
                <w:sz w:val="24"/>
                <w:szCs w:val="24"/>
              </w:rPr>
              <w:t>Требование к материалам</w:t>
            </w:r>
          </w:p>
        </w:tc>
        <w:tc>
          <w:tcPr>
            <w:tcW w:w="6511" w:type="dxa"/>
            <w:shd w:val="clear" w:color="auto" w:fill="auto"/>
          </w:tcPr>
          <w:p w14:paraId="4DD1D274" w14:textId="5F7061EB" w:rsidR="00AA77EF" w:rsidRPr="00435B93" w:rsidRDefault="00180DFF" w:rsidP="00ED24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соответствия эстетических качеств, а также высоких эксплуатационных характеристик: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ED243C"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-  профиль  должен быть выполнен из алюминия AL6100 с анодированным покрытием;  </w:t>
            </w:r>
            <w:r w:rsidR="00ED24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- основание должно быть выполнено из вспененного 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листового поливинилхлорида;                                                                         - торцевые заглушки должны быть выполнены из ударопрочного белого полистирола;                                                                                                                                                   - сменн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180DFF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выполнена из прозрачного термопластика.</w:t>
            </w:r>
          </w:p>
        </w:tc>
      </w:tr>
      <w:tr w:rsidR="0058030E" w:rsidRPr="00435B93" w14:paraId="7FD98535" w14:textId="77777777" w:rsidTr="00D65163">
        <w:trPr>
          <w:trHeight w:val="534"/>
        </w:trPr>
        <w:tc>
          <w:tcPr>
            <w:tcW w:w="2982" w:type="dxa"/>
            <w:shd w:val="clear" w:color="auto" w:fill="auto"/>
          </w:tcPr>
          <w:p w14:paraId="3191CCC4" w14:textId="2B2BC4AC" w:rsidR="0058030E" w:rsidRPr="00435B93" w:rsidRDefault="0058030E" w:rsidP="008617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</w:p>
        </w:tc>
        <w:tc>
          <w:tcPr>
            <w:tcW w:w="6511" w:type="dxa"/>
            <w:shd w:val="clear" w:color="auto" w:fill="auto"/>
          </w:tcPr>
          <w:p w14:paraId="2108A9B9" w14:textId="3A726520" w:rsidR="000C7B26" w:rsidRDefault="00ED243C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 собой двухсекционную сборно-разборную   антивандальную конструкцию с наклонной поверхностью, расположенной под углом 30 градусов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4975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Конструктивно изделие состоит </w:t>
            </w:r>
            <w:r w:rsidRPr="00ED243C">
              <w:rPr>
                <w:rFonts w:asciiTheme="minorHAnsi" w:hAnsiTheme="minorHAnsi" w:cstheme="minorHAnsi"/>
                <w:sz w:val="24"/>
                <w:szCs w:val="24"/>
              </w:rPr>
              <w:t>из алюминиевого профиля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>, ПВХ основания,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сменн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</w:t>
            </w:r>
            <w:r w:rsidR="00F22015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ПЭТ-А и пластиковых заглушек, обеспечивающих сборку всех элементов. </w:t>
            </w:r>
            <w:r w:rsidR="00E779D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="000A2B6C" w:rsidRPr="000A2B6C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Конструкция изделия должна обеспечивать возможность размещения двух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информационных табличек и возможность их</w:t>
            </w:r>
            <w:r w:rsidR="000C7B26"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самостоятельной замены </w:t>
            </w:r>
            <w:r w:rsidR="000A2B6C">
              <w:rPr>
                <w:rFonts w:asciiTheme="minorHAnsi" w:hAnsiTheme="minorHAnsi" w:cstheme="minorHAnsi"/>
                <w:sz w:val="24"/>
                <w:szCs w:val="24"/>
              </w:rPr>
              <w:t>в случае необходимости.</w:t>
            </w:r>
          </w:p>
          <w:p w14:paraId="05550CE5" w14:textId="3FF69DE0" w:rsidR="00E779DD" w:rsidRPr="000C7B26" w:rsidRDefault="00E779DD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прочностных характеристик корпус изделия должен быть изготовлен из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 xml:space="preserve">алюминиевого 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профиля 26х12мм,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2х штук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наклонная поверхность, должна быть изготовлена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из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алюминиевого профиля размером 43х29</w:t>
            </w:r>
            <w:r w:rsidR="00051816">
              <w:rPr>
                <w:rFonts w:asciiTheme="minorHAnsi" w:hAnsiTheme="minorHAnsi" w:cstheme="minorHAnsi"/>
                <w:sz w:val="24"/>
                <w:szCs w:val="24"/>
              </w:rPr>
              <w:t>,4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мм, длиной не менее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мм, в количестве не менее 1 шт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и иметь технологический паз, выполненный промышленным способом,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людьми.</w:t>
            </w:r>
          </w:p>
          <w:p w14:paraId="6463EC35" w14:textId="65195BED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эксплуатационных характеристик основание должно быть выполнено на основе ПВХ пластика, толщиной не менее 3мм, габаритными размерами не менее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мм по высоте и 300 мм по ширине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, в 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количестве 1</w:t>
            </w:r>
            <w:r w:rsidR="00B45160">
              <w:rPr>
                <w:rFonts w:asciiTheme="minorHAnsi" w:hAnsiTheme="minorHAnsi" w:cstheme="minorHAnsi"/>
                <w:sz w:val="24"/>
                <w:szCs w:val="24"/>
              </w:rPr>
              <w:t xml:space="preserve"> шт.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68698A76" w14:textId="50C42BB6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Сменн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ые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вставк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из ПЭТ-</w:t>
            </w:r>
            <w:proofErr w:type="gramStart"/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="00131E8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0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,5мм, габаритными размерами не менее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  <w:r w:rsidRPr="00E779DD">
              <w:rPr>
                <w:rFonts w:asciiTheme="minorHAnsi" w:hAnsiTheme="minorHAnsi" w:cstheme="minorHAnsi"/>
                <w:sz w:val="24"/>
                <w:szCs w:val="24"/>
              </w:rPr>
              <w:t>мм по высоте и 300мм по ширине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, в количестве 1 шт</w:t>
            </w:r>
            <w:r w:rsidR="00D651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>толщиной 1,0мм, габаритными размерами не менее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35мм по высоте и 300мм по </w:t>
            </w:r>
            <w:r w:rsidR="00E779DD" w:rsidRPr="00E779DD">
              <w:rPr>
                <w:rFonts w:asciiTheme="minorHAnsi" w:hAnsiTheme="minorHAnsi" w:cstheme="minorHAnsi"/>
                <w:sz w:val="24"/>
                <w:szCs w:val="24"/>
              </w:rPr>
              <w:t>ширине, в</w:t>
            </w:r>
            <w:r w:rsidR="00DF08CB" w:rsidRPr="00E779DD">
              <w:rPr>
                <w:rFonts w:asciiTheme="minorHAnsi" w:hAnsiTheme="minorHAnsi" w:cstheme="minorHAnsi"/>
                <w:sz w:val="24"/>
                <w:szCs w:val="24"/>
              </w:rPr>
              <w:t xml:space="preserve"> количестве</w:t>
            </w:r>
            <w:r w:rsidR="00DF08CB">
              <w:rPr>
                <w:rFonts w:asciiTheme="minorHAnsi" w:hAnsiTheme="minorHAnsi" w:cstheme="minorHAnsi"/>
                <w:sz w:val="24"/>
                <w:szCs w:val="24"/>
              </w:rPr>
              <w:t xml:space="preserve"> 1 шт.</w:t>
            </w:r>
          </w:p>
          <w:p w14:paraId="33F1CF92" w14:textId="7E7CD5D8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>Торцевые заглушки должны быть выполнены из полистирола, толщиной не менее 4мм, в количестве 2х штук. Форма заглушек должна иметь цельнолитую конструкцию, обеспечивающую сборку всех элементов системы.</w:t>
            </w:r>
          </w:p>
          <w:p w14:paraId="5EB4F3CC" w14:textId="4F979A53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надежной фиксации, на каждой заглушке должно быть не менее </w:t>
            </w:r>
            <w:r w:rsidR="005B0461">
              <w:rPr>
                <w:rFonts w:asciiTheme="minorHAnsi" w:hAnsiTheme="minorHAnsi" w:cstheme="minorHAnsi"/>
                <w:sz w:val="24"/>
                <w:szCs w:val="24"/>
              </w:rPr>
              <w:t>5ти</w:t>
            </w: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 отверстий под саморезы 3х12, выполненных из нержавейки.                                                                                                                         </w:t>
            </w:r>
          </w:p>
          <w:p w14:paraId="5EF9B831" w14:textId="77777777" w:rsidR="000C7B26" w:rsidRPr="000C7B26" w:rsidRDefault="000C7B26" w:rsidP="000C7B26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Система модульной таблички должна быть изготовлена промышленным способом и иметь травмобезопасные окончания.       </w:t>
            </w:r>
          </w:p>
          <w:p w14:paraId="41694DC6" w14:textId="646F822C" w:rsidR="0003658A" w:rsidRPr="00435B93" w:rsidRDefault="000C7B26" w:rsidP="00C17D6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C7B26">
              <w:rPr>
                <w:rFonts w:asciiTheme="minorHAnsi" w:hAnsiTheme="minorHAnsi" w:cstheme="minorHAnsi"/>
                <w:sz w:val="24"/>
                <w:szCs w:val="24"/>
              </w:rPr>
              <w:t xml:space="preserve">С целю повышения эстетических показателей конструкция изделия должна обеспечивать возможность скрытого крепления.                                                                                                  </w:t>
            </w:r>
          </w:p>
        </w:tc>
      </w:tr>
      <w:tr w:rsidR="0058030E" w:rsidRPr="007E79DE" w14:paraId="14788EE4" w14:textId="77777777" w:rsidTr="00D65163">
        <w:trPr>
          <w:trHeight w:val="218"/>
        </w:trPr>
        <w:tc>
          <w:tcPr>
            <w:tcW w:w="2982" w:type="dxa"/>
            <w:shd w:val="clear" w:color="auto" w:fill="auto"/>
          </w:tcPr>
          <w:p w14:paraId="56D8521D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511" w:type="dxa"/>
            <w:shd w:val="clear" w:color="auto" w:fill="auto"/>
          </w:tcPr>
          <w:p w14:paraId="4BB11539" w14:textId="52EABE0E" w:rsidR="000A54DC" w:rsidRDefault="000A54DC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необходимых размеров тактильных указателей с учетом зоны тактильного восприятия размер должен быть не менее (ВxШxГ): </w:t>
            </w:r>
            <w:r w:rsidR="003A15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31E8C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>08x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A54DC">
              <w:rPr>
                <w:rFonts w:asciiTheme="minorHAnsi" w:hAnsiTheme="minorHAnsi" w:cstheme="minorHAnsi"/>
                <w:sz w:val="24"/>
                <w:szCs w:val="24"/>
              </w:rPr>
              <w:t xml:space="preserve"> мм.</w:t>
            </w:r>
          </w:p>
          <w:p w14:paraId="43D31926" w14:textId="49AD9F79" w:rsidR="00484B90" w:rsidRPr="007E79DE" w:rsidRDefault="00D61122" w:rsidP="007F6B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1E8C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достаточного пространства для размещения информации размер видимой части информационного поля быть не менее </w:t>
            </w:r>
            <w:r w:rsidRPr="00131E8C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(</w:t>
            </w:r>
            <w:proofErr w:type="spellStart"/>
            <w:r w:rsidRPr="00131E8C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ВxШ</w:t>
            </w:r>
            <w:proofErr w:type="spellEnd"/>
            <w:proofErr w:type="gramStart"/>
            <w:r w:rsidRPr="00131E8C">
              <w:rPr>
                <w:rStyle w:val="a4"/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8F8F8"/>
              </w:rPr>
              <w:t>)</w:t>
            </w:r>
            <w:r w:rsidRPr="00131E8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131E8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proofErr w:type="gramEnd"/>
            <w:r w:rsidRPr="00131E8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- на вертикальной поверхности </w:t>
            </w:r>
            <w:r w:rsidR="00131E8C" w:rsidRPr="00131E8C"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  <w:r w:rsidRPr="00131E8C">
              <w:rPr>
                <w:rFonts w:asciiTheme="minorHAnsi" w:hAnsiTheme="minorHAnsi" w:cstheme="minorHAnsi"/>
                <w:sz w:val="24"/>
                <w:szCs w:val="24"/>
              </w:rPr>
              <w:t>x300 мм;                                      - на наклонной поверхности должен 3</w:t>
            </w:r>
            <w:r w:rsidR="00131E8C" w:rsidRPr="00131E8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31E8C">
              <w:rPr>
                <w:rFonts w:asciiTheme="minorHAnsi" w:hAnsiTheme="minorHAnsi" w:cstheme="minorHAnsi"/>
                <w:sz w:val="24"/>
                <w:szCs w:val="24"/>
              </w:rPr>
              <w:t>x300 мм.</w:t>
            </w:r>
          </w:p>
        </w:tc>
      </w:tr>
      <w:tr w:rsidR="0058030E" w:rsidRPr="00435B93" w14:paraId="706E1D5D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06B17F72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511" w:type="dxa"/>
            <w:shd w:val="clear" w:color="auto" w:fill="auto"/>
          </w:tcPr>
          <w:p w14:paraId="6272FD59" w14:textId="5FC4DAE6" w:rsidR="0058030E" w:rsidRPr="00435B93" w:rsidRDefault="00E57610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Заявлены </w:t>
            </w:r>
            <w:r w:rsidR="00A827DC" w:rsidRPr="00435B93">
              <w:rPr>
                <w:rFonts w:asciiTheme="minorHAnsi" w:hAnsiTheme="minorHAnsi" w:cstheme="minorHAnsi"/>
                <w:sz w:val="24"/>
                <w:szCs w:val="24"/>
              </w:rPr>
              <w:t>в техническом задании на тактильный указатель.</w:t>
            </w:r>
          </w:p>
        </w:tc>
      </w:tr>
      <w:tr w:rsidR="0058030E" w:rsidRPr="00435B93" w14:paraId="61938010" w14:textId="77777777" w:rsidTr="00D65163">
        <w:trPr>
          <w:trHeight w:val="18"/>
        </w:trPr>
        <w:tc>
          <w:tcPr>
            <w:tcW w:w="2982" w:type="dxa"/>
            <w:shd w:val="clear" w:color="auto" w:fill="auto"/>
          </w:tcPr>
          <w:p w14:paraId="2816F673" w14:textId="4176F06C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11" w:type="dxa"/>
            <w:shd w:val="clear" w:color="auto" w:fill="auto"/>
          </w:tcPr>
          <w:p w14:paraId="13F9648F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435B93" w14:paraId="67505DF4" w14:textId="77777777" w:rsidTr="00D65163">
        <w:trPr>
          <w:trHeight w:val="8"/>
        </w:trPr>
        <w:tc>
          <w:tcPr>
            <w:tcW w:w="2982" w:type="dxa"/>
            <w:shd w:val="clear" w:color="auto" w:fill="auto"/>
          </w:tcPr>
          <w:p w14:paraId="38AEF4EE" w14:textId="105A66A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11" w:type="dxa"/>
            <w:shd w:val="clear" w:color="auto" w:fill="auto"/>
          </w:tcPr>
          <w:p w14:paraId="2AF72B99" w14:textId="7777777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435B93" w14:paraId="22468E90" w14:textId="77777777" w:rsidTr="00D65163">
        <w:trPr>
          <w:trHeight w:val="124"/>
        </w:trPr>
        <w:tc>
          <w:tcPr>
            <w:tcW w:w="2982" w:type="dxa"/>
            <w:shd w:val="clear" w:color="auto" w:fill="auto"/>
          </w:tcPr>
          <w:p w14:paraId="2911F607" w14:textId="7720D421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1" w:type="dxa"/>
            <w:shd w:val="clear" w:color="auto" w:fill="auto"/>
          </w:tcPr>
          <w:p w14:paraId="08AE502D" w14:textId="6A59C237" w:rsidR="0058030E" w:rsidRPr="00435B93" w:rsidRDefault="0058030E" w:rsidP="007B67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5B93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7D7F758" w14:textId="7DC7463A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435B93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33893F5" w14:textId="53FF0AEF" w:rsidR="0058030E" w:rsidRPr="00586216" w:rsidRDefault="0094593D" w:rsidP="0058030E">
      <w:pPr>
        <w:rPr>
          <w:rFonts w:asciiTheme="minorHAnsi" w:hAnsiTheme="minorHAnsi" w:cstheme="minorHAnsi"/>
          <w:sz w:val="24"/>
          <w:szCs w:val="24"/>
        </w:rPr>
      </w:pPr>
      <w:r w:rsidRPr="0094593D">
        <w:rPr>
          <w:rFonts w:asciiTheme="minorHAnsi" w:hAnsiTheme="minorHAnsi" w:cstheme="minorHAnsi"/>
          <w:sz w:val="24"/>
          <w:szCs w:val="24"/>
        </w:rPr>
        <w:t>Система модульной таблички "VERTICAL", информационная, двухсекционная, с наклонной поверхностью, AL, M</w:t>
      </w:r>
      <w:r w:rsidR="003A1594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030E" w:rsidRPr="00586216">
        <w:rPr>
          <w:rFonts w:asciiTheme="minorHAnsi" w:hAnsiTheme="minorHAnsi" w:cstheme="minorHAnsi"/>
          <w:sz w:val="24"/>
          <w:szCs w:val="24"/>
        </w:rPr>
        <w:t>– 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2C90DF31" w14:textId="6D30209B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477670">
        <w:rPr>
          <w:rFonts w:asciiTheme="minorHAnsi" w:hAnsiTheme="minorHAnsi" w:cstheme="minorHAnsi"/>
          <w:sz w:val="24"/>
          <w:szCs w:val="24"/>
        </w:rPr>
        <w:t>.</w:t>
      </w:r>
    </w:p>
    <w:p w14:paraId="444B9E71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40A3868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3722C214" w14:textId="77777777" w:rsidR="0058030E" w:rsidRPr="00586216" w:rsidRDefault="0058030E" w:rsidP="0058030E">
      <w:pPr>
        <w:rPr>
          <w:rFonts w:asciiTheme="minorHAnsi" w:hAnsiTheme="minorHAnsi" w:cstheme="minorHAnsi"/>
          <w:b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B7C3A01" w14:textId="77777777" w:rsidR="0058030E" w:rsidRPr="00586216" w:rsidRDefault="0058030E" w:rsidP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62EBFF59" w14:textId="3B1E035E" w:rsidR="00F75E3B" w:rsidRPr="00586216" w:rsidRDefault="0058030E">
      <w:pPr>
        <w:rPr>
          <w:rFonts w:asciiTheme="minorHAnsi" w:hAnsiTheme="minorHAnsi" w:cstheme="minorHAnsi"/>
          <w:sz w:val="24"/>
          <w:szCs w:val="24"/>
        </w:rPr>
      </w:pPr>
      <w:r w:rsidRPr="00586216">
        <w:rPr>
          <w:rFonts w:asciiTheme="minorHAnsi" w:hAnsiTheme="minorHAnsi" w:cstheme="minorHAnsi"/>
          <w:b/>
          <w:sz w:val="24"/>
          <w:szCs w:val="24"/>
        </w:rPr>
        <w:t>Особые условия</w:t>
      </w:r>
      <w:r w:rsidR="00C36EF7">
        <w:rPr>
          <w:rFonts w:asciiTheme="minorHAnsi" w:hAnsiTheme="minorHAnsi" w:cstheme="minorHAnsi"/>
          <w:b/>
          <w:sz w:val="24"/>
          <w:szCs w:val="24"/>
        </w:rPr>
        <w:t xml:space="preserve"> ---</w:t>
      </w:r>
    </w:p>
    <w:sectPr w:rsidR="00F75E3B" w:rsidRPr="005862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2DC8" w14:textId="77777777" w:rsidR="000F3639" w:rsidRDefault="000F3639" w:rsidP="000F3639">
      <w:pPr>
        <w:spacing w:after="0" w:line="240" w:lineRule="auto"/>
      </w:pPr>
      <w:r>
        <w:separator/>
      </w:r>
    </w:p>
  </w:endnote>
  <w:endnote w:type="continuationSeparator" w:id="0">
    <w:p w14:paraId="04025441" w14:textId="77777777" w:rsidR="000F3639" w:rsidRDefault="000F3639" w:rsidP="000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541596"/>
      <w:docPartObj>
        <w:docPartGallery w:val="Page Numbers (Bottom of Page)"/>
        <w:docPartUnique/>
      </w:docPartObj>
    </w:sdtPr>
    <w:sdtEndPr/>
    <w:sdtContent>
      <w:p w14:paraId="42EE6CCA" w14:textId="052643F4" w:rsidR="000F3639" w:rsidRDefault="000F363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74CD99" w14:textId="77777777" w:rsidR="000F3639" w:rsidRDefault="000F36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1C6F" w14:textId="77777777" w:rsidR="000F3639" w:rsidRDefault="000F3639" w:rsidP="000F3639">
      <w:pPr>
        <w:spacing w:after="0" w:line="240" w:lineRule="auto"/>
      </w:pPr>
      <w:r>
        <w:separator/>
      </w:r>
    </w:p>
  </w:footnote>
  <w:footnote w:type="continuationSeparator" w:id="0">
    <w:p w14:paraId="28AF315F" w14:textId="77777777" w:rsidR="000F3639" w:rsidRDefault="000F3639" w:rsidP="000F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04975"/>
    <w:rsid w:val="000060AE"/>
    <w:rsid w:val="0003658A"/>
    <w:rsid w:val="00051816"/>
    <w:rsid w:val="00052D9C"/>
    <w:rsid w:val="000655B7"/>
    <w:rsid w:val="00083135"/>
    <w:rsid w:val="0009016D"/>
    <w:rsid w:val="000A2B6C"/>
    <w:rsid w:val="000A54DC"/>
    <w:rsid w:val="000C2036"/>
    <w:rsid w:val="000C79E6"/>
    <w:rsid w:val="000C7B26"/>
    <w:rsid w:val="000F3639"/>
    <w:rsid w:val="00131E8C"/>
    <w:rsid w:val="00180DFF"/>
    <w:rsid w:val="001F78BE"/>
    <w:rsid w:val="002077A8"/>
    <w:rsid w:val="002743B3"/>
    <w:rsid w:val="00291509"/>
    <w:rsid w:val="002C7F20"/>
    <w:rsid w:val="002F3E76"/>
    <w:rsid w:val="002F60FD"/>
    <w:rsid w:val="00337EBC"/>
    <w:rsid w:val="0034264D"/>
    <w:rsid w:val="00363088"/>
    <w:rsid w:val="003950F7"/>
    <w:rsid w:val="003A1594"/>
    <w:rsid w:val="003D6287"/>
    <w:rsid w:val="004170C8"/>
    <w:rsid w:val="00417898"/>
    <w:rsid w:val="00433F25"/>
    <w:rsid w:val="00435B93"/>
    <w:rsid w:val="0044049E"/>
    <w:rsid w:val="00460F68"/>
    <w:rsid w:val="00464DF5"/>
    <w:rsid w:val="00477670"/>
    <w:rsid w:val="00484B90"/>
    <w:rsid w:val="004E2C08"/>
    <w:rsid w:val="0050685D"/>
    <w:rsid w:val="005352B4"/>
    <w:rsid w:val="00573B1D"/>
    <w:rsid w:val="0058030E"/>
    <w:rsid w:val="00586216"/>
    <w:rsid w:val="005B0461"/>
    <w:rsid w:val="005C43D3"/>
    <w:rsid w:val="00606F8D"/>
    <w:rsid w:val="00612B36"/>
    <w:rsid w:val="00615508"/>
    <w:rsid w:val="0064001A"/>
    <w:rsid w:val="00661AF8"/>
    <w:rsid w:val="006A4403"/>
    <w:rsid w:val="006E2224"/>
    <w:rsid w:val="006F66A3"/>
    <w:rsid w:val="007248A9"/>
    <w:rsid w:val="00737655"/>
    <w:rsid w:val="00746B84"/>
    <w:rsid w:val="00764D4F"/>
    <w:rsid w:val="007E79DE"/>
    <w:rsid w:val="007F6B68"/>
    <w:rsid w:val="008117DB"/>
    <w:rsid w:val="0081320C"/>
    <w:rsid w:val="008368C4"/>
    <w:rsid w:val="00844995"/>
    <w:rsid w:val="008617BC"/>
    <w:rsid w:val="008B4D22"/>
    <w:rsid w:val="00935A8E"/>
    <w:rsid w:val="0094593D"/>
    <w:rsid w:val="0097042C"/>
    <w:rsid w:val="009C3BBE"/>
    <w:rsid w:val="009E57CC"/>
    <w:rsid w:val="00A517F9"/>
    <w:rsid w:val="00A827DC"/>
    <w:rsid w:val="00A912AB"/>
    <w:rsid w:val="00AA1ABA"/>
    <w:rsid w:val="00AA58BA"/>
    <w:rsid w:val="00AA6317"/>
    <w:rsid w:val="00AA77EF"/>
    <w:rsid w:val="00AD1BB7"/>
    <w:rsid w:val="00AD6216"/>
    <w:rsid w:val="00AD7522"/>
    <w:rsid w:val="00AE451A"/>
    <w:rsid w:val="00AF7269"/>
    <w:rsid w:val="00B03EFF"/>
    <w:rsid w:val="00B316DA"/>
    <w:rsid w:val="00B45160"/>
    <w:rsid w:val="00B60FF7"/>
    <w:rsid w:val="00B7006D"/>
    <w:rsid w:val="00B80600"/>
    <w:rsid w:val="00BD6261"/>
    <w:rsid w:val="00BF7C3A"/>
    <w:rsid w:val="00C01E4E"/>
    <w:rsid w:val="00C102CA"/>
    <w:rsid w:val="00C17D64"/>
    <w:rsid w:val="00C36EF7"/>
    <w:rsid w:val="00C62781"/>
    <w:rsid w:val="00C96334"/>
    <w:rsid w:val="00CB68B9"/>
    <w:rsid w:val="00CC1659"/>
    <w:rsid w:val="00CC2514"/>
    <w:rsid w:val="00CC2D23"/>
    <w:rsid w:val="00CC3907"/>
    <w:rsid w:val="00CF160D"/>
    <w:rsid w:val="00D61122"/>
    <w:rsid w:val="00D64143"/>
    <w:rsid w:val="00D65163"/>
    <w:rsid w:val="00D90281"/>
    <w:rsid w:val="00D90777"/>
    <w:rsid w:val="00DB1BF5"/>
    <w:rsid w:val="00DF08CB"/>
    <w:rsid w:val="00E21CD3"/>
    <w:rsid w:val="00E361A1"/>
    <w:rsid w:val="00E5107D"/>
    <w:rsid w:val="00E57610"/>
    <w:rsid w:val="00E66ABA"/>
    <w:rsid w:val="00E779DD"/>
    <w:rsid w:val="00ED243C"/>
    <w:rsid w:val="00ED3028"/>
    <w:rsid w:val="00ED3EE2"/>
    <w:rsid w:val="00ED533E"/>
    <w:rsid w:val="00F01652"/>
    <w:rsid w:val="00F2175D"/>
    <w:rsid w:val="00F22015"/>
    <w:rsid w:val="00F511BE"/>
    <w:rsid w:val="00F75E3B"/>
    <w:rsid w:val="00F844CF"/>
    <w:rsid w:val="00F8518E"/>
    <w:rsid w:val="00FE18B3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F21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6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6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63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3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639"/>
    <w:rPr>
      <w:rFonts w:ascii="Calibri" w:eastAsia="Times New Roman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46B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46B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46B8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6B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46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83D4-1F69-4AD7-9CB3-FDE20EA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cp:lastPrinted>2017-09-21T07:53:00Z</cp:lastPrinted>
  <dcterms:created xsi:type="dcterms:W3CDTF">2022-04-14T05:54:00Z</dcterms:created>
  <dcterms:modified xsi:type="dcterms:W3CDTF">2022-09-23T12:00:00Z</dcterms:modified>
</cp:coreProperties>
</file>