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6B0988">
        <w:rPr>
          <w:b/>
        </w:rPr>
        <w:t>00</w:t>
      </w:r>
      <w:r w:rsidR="00A86579">
        <w:rPr>
          <w:b/>
        </w:rPr>
        <w:t>7</w:t>
      </w:r>
      <w:r w:rsidR="006B0988">
        <w:rPr>
          <w:b/>
        </w:rPr>
        <w:t>-</w:t>
      </w:r>
      <w:r w:rsidR="00A86579">
        <w:rPr>
          <w:b/>
        </w:rPr>
        <w:t>2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меню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F2B3D">
        <w:rPr>
          <w:sz w:val="24"/>
          <w:szCs w:val="24"/>
        </w:rPr>
        <w:t xml:space="preserve"> информации о содержание</w:t>
      </w:r>
      <w:r w:rsidRPr="006B0988">
        <w:rPr>
          <w:sz w:val="24"/>
          <w:szCs w:val="24"/>
        </w:rPr>
        <w:t xml:space="preserve"> </w:t>
      </w:r>
      <w:r w:rsidR="00927FDE">
        <w:rPr>
          <w:sz w:val="24"/>
          <w:szCs w:val="24"/>
        </w:rPr>
        <w:t>меню</w:t>
      </w:r>
      <w:r w:rsidR="001F7679">
        <w:rPr>
          <w:sz w:val="24"/>
          <w:szCs w:val="24"/>
        </w:rPr>
        <w:t xml:space="preserve"> </w:t>
      </w:r>
      <w:bookmarkStart w:id="0" w:name="_GoBack"/>
      <w:bookmarkEnd w:id="0"/>
      <w:r w:rsidR="001F7679">
        <w:rPr>
          <w:sz w:val="24"/>
          <w:szCs w:val="24"/>
        </w:rPr>
        <w:t xml:space="preserve">для </w:t>
      </w:r>
      <w:r w:rsidR="00927FDE">
        <w:rPr>
          <w:sz w:val="24"/>
          <w:szCs w:val="24"/>
        </w:rPr>
        <w:t>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227BC2">
        <w:rPr>
          <w:sz w:val="24"/>
          <w:szCs w:val="24"/>
        </w:rPr>
        <w:t>плёнки</w:t>
      </w:r>
      <w:r w:rsidR="003F2B3D">
        <w:rPr>
          <w:sz w:val="24"/>
          <w:szCs w:val="24"/>
        </w:rPr>
        <w:t xml:space="preserve"> с цветной печатью</w:t>
      </w:r>
      <w:r w:rsidR="00227BC2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163E29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3F2B3D">
              <w:rPr>
                <w:sz w:val="24"/>
                <w:szCs w:val="24"/>
              </w:rPr>
              <w:t>установки в помещениях ДОУ с целью информирования посетителей, стенд</w:t>
            </w:r>
            <w:r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3F2B3D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 xml:space="preserve"> </w:t>
            </w:r>
            <w:r w:rsidR="003F2B3D">
              <w:rPr>
                <w:sz w:val="24"/>
                <w:szCs w:val="24"/>
              </w:rPr>
              <w:t>нанесением пленки. А также иметь карман для документации формата А4.</w:t>
            </w:r>
          </w:p>
          <w:p w:rsidR="003F2B3D" w:rsidRDefault="003F2B3D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  <w:p w:rsidR="003F2B3D" w:rsidRDefault="003F2B3D" w:rsidP="00CE087F">
            <w:pPr>
              <w:rPr>
                <w:sz w:val="24"/>
                <w:szCs w:val="24"/>
              </w:rPr>
            </w:pP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F2B3D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длительного срока эксплуатации, о</w:t>
            </w:r>
            <w:r w:rsidR="00AE5B98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>Карман</w:t>
            </w:r>
            <w:r>
              <w:rPr>
                <w:sz w:val="24"/>
                <w:szCs w:val="24"/>
              </w:rPr>
              <w:t xml:space="preserve"> для сменной информации</w:t>
            </w:r>
            <w:r w:rsidR="001E6E6F">
              <w:rPr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</w:t>
            </w:r>
            <w:r w:rsidR="00875C18">
              <w:rPr>
                <w:sz w:val="24"/>
                <w:szCs w:val="24"/>
              </w:rPr>
              <w:t>е</w:t>
            </w:r>
            <w:r w:rsidR="00AE5B98">
              <w:rPr>
                <w:sz w:val="24"/>
                <w:szCs w:val="24"/>
              </w:rPr>
              <w:t>н быть изготовлен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F2B3D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установки в небольших помещениях г</w:t>
            </w:r>
            <w:r w:rsidR="002B0806">
              <w:rPr>
                <w:sz w:val="24"/>
                <w:szCs w:val="24"/>
              </w:rPr>
              <w:t>абаритные размеры</w:t>
            </w:r>
            <w:r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>чем 4</w:t>
            </w:r>
            <w:r w:rsidR="00E633D4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>0мм</w:t>
            </w:r>
            <w:r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>не менее 300мм</w:t>
            </w:r>
            <w:r>
              <w:rPr>
                <w:sz w:val="24"/>
                <w:szCs w:val="24"/>
              </w:rPr>
              <w:t xml:space="preserve"> в ширину.</w:t>
            </w:r>
            <w:r w:rsidR="002B0806">
              <w:rPr>
                <w:sz w:val="24"/>
                <w:szCs w:val="24"/>
              </w:rPr>
              <w:t xml:space="preserve">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 xml:space="preserve">А4, </w:t>
            </w:r>
            <w:r w:rsidR="002B0806">
              <w:rPr>
                <w:sz w:val="24"/>
                <w:szCs w:val="24"/>
              </w:rPr>
              <w:lastRenderedPageBreak/>
              <w:t>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A61000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надежного крепления м</w:t>
            </w:r>
            <w:r w:rsidR="002B0806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2751B3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FC334B">
        <w:rPr>
          <w:sz w:val="24"/>
          <w:szCs w:val="24"/>
        </w:rPr>
        <w:t xml:space="preserve">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2751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564DA"/>
    <w:rsid w:val="00163E29"/>
    <w:rsid w:val="001E6E6F"/>
    <w:rsid w:val="001F7679"/>
    <w:rsid w:val="00227BC2"/>
    <w:rsid w:val="002751B3"/>
    <w:rsid w:val="00287713"/>
    <w:rsid w:val="002B0806"/>
    <w:rsid w:val="003F2B3D"/>
    <w:rsid w:val="006151D5"/>
    <w:rsid w:val="006739B3"/>
    <w:rsid w:val="006B0988"/>
    <w:rsid w:val="00712FE0"/>
    <w:rsid w:val="007D4D26"/>
    <w:rsid w:val="00875C18"/>
    <w:rsid w:val="008C2A07"/>
    <w:rsid w:val="00927FDE"/>
    <w:rsid w:val="009C2B94"/>
    <w:rsid w:val="00A61000"/>
    <w:rsid w:val="00A86579"/>
    <w:rsid w:val="00A87358"/>
    <w:rsid w:val="00AA02EB"/>
    <w:rsid w:val="00AE5B98"/>
    <w:rsid w:val="00B5146A"/>
    <w:rsid w:val="00B53CBB"/>
    <w:rsid w:val="00C53D3F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56EE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18</cp:revision>
  <dcterms:created xsi:type="dcterms:W3CDTF">2017-11-07T21:01:00Z</dcterms:created>
  <dcterms:modified xsi:type="dcterms:W3CDTF">2018-04-12T12:03:00Z</dcterms:modified>
</cp:coreProperties>
</file>