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6CF" w14:textId="77777777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0E57FC68" w14:textId="77777777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258B">
        <w:rPr>
          <w:rFonts w:asciiTheme="minorHAnsi" w:hAnsiTheme="minorHAnsi" w:cstheme="minorHAnsi"/>
          <w:sz w:val="24"/>
          <w:szCs w:val="24"/>
        </w:rPr>
        <w:t>Арт. 10</w:t>
      </w:r>
      <w:r w:rsidR="00445385" w:rsidRPr="003D258B">
        <w:rPr>
          <w:rFonts w:asciiTheme="minorHAnsi" w:hAnsiTheme="minorHAnsi" w:cstheme="minorHAnsi"/>
          <w:sz w:val="24"/>
          <w:szCs w:val="24"/>
        </w:rPr>
        <w:t>125</w:t>
      </w:r>
      <w:r w:rsidR="007E69E6" w:rsidRPr="003D258B">
        <w:rPr>
          <w:rFonts w:asciiTheme="minorHAnsi" w:hAnsiTheme="minorHAnsi" w:cstheme="minorHAnsi"/>
          <w:sz w:val="24"/>
          <w:szCs w:val="24"/>
        </w:rPr>
        <w:t>-5</w:t>
      </w:r>
    </w:p>
    <w:p w14:paraId="607ACB67" w14:textId="77777777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1DA17A7" w14:textId="77777777" w:rsidR="001E39AB" w:rsidRPr="003D258B" w:rsidRDefault="001E39AB" w:rsidP="003D258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CA531D" w14:textId="77777777" w:rsidR="001E39AB" w:rsidRPr="003D258B" w:rsidRDefault="001E39A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0CF6B822" w14:textId="38B4A6AD" w:rsidR="003D258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3D258B">
        <w:rPr>
          <w:rFonts w:asciiTheme="minorHAnsi" w:hAnsiTheme="minorHAnsi" w:cstheme="minorHAnsi"/>
          <w:sz w:val="24"/>
          <w:szCs w:val="24"/>
        </w:rPr>
        <w:t>Пандус откидной, двухколенный, из рифленого алюминия, 3 мм</w:t>
      </w:r>
    </w:p>
    <w:p w14:paraId="455EC855" w14:textId="77777777" w:rsidR="003D258B" w:rsidRPr="00336BF1" w:rsidRDefault="003D258B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336B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31A643" w14:textId="1A45B34E" w:rsidR="003D258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eastAsia="Calibr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192E8B81" w14:textId="29FCDF7F" w:rsidR="001E39AB" w:rsidRP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7E69E6" w:rsidRPr="003D258B" w14:paraId="1B709E18" w14:textId="77777777" w:rsidTr="00AA0237">
        <w:tc>
          <w:tcPr>
            <w:tcW w:w="2982" w:type="dxa"/>
            <w:shd w:val="clear" w:color="auto" w:fill="auto"/>
          </w:tcPr>
          <w:p w14:paraId="402DF3D9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3DF0A380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53BD2CE8" w14:textId="4B9FBE26" w:rsidR="007E69E6" w:rsidRPr="003D258B" w:rsidRDefault="001C5FF7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930A0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рампы 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складном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металлическом каркасе с креплением к стене.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выполнены из анодированного алюминия с рифлением, что обеспечивает противоскользящие свойства при подъёме и спуске человека в инвалидном кресле, каркас изготовлен из листовой конструкционной стали с порошково-полимерной покраской, что делает пандус устойчивым к коррозии. В виду ограниченного места, пандус оборудован складным механизмом и ручками, что позволяет без труда закрепить пандус на вертикальной поверхности и разложить на лестничном марше по необходимости.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   Пандус откидной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E69E6" w:rsidRPr="003D258B" w14:paraId="022210F5" w14:textId="77777777" w:rsidTr="00AA0237">
        <w:tc>
          <w:tcPr>
            <w:tcW w:w="2982" w:type="dxa"/>
            <w:shd w:val="clear" w:color="auto" w:fill="auto"/>
          </w:tcPr>
          <w:p w14:paraId="4A6DC214" w14:textId="5E51AB3C" w:rsidR="007E69E6" w:rsidRPr="003D258B" w:rsidRDefault="00FD600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600B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6FBB5E6B" w14:textId="6986D197" w:rsidR="007E69E6" w:rsidRPr="003D258B" w:rsidRDefault="00FD600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С целью обеспечения продолжительного срока эксплуатации каркас пандуса и петли для крепления должны быть изготовлены из конструкционной стали маркой не ниже Ст3 с последующей порошково-полимерной покраской, с толщиной красящего слоя не менее 250мк, для обеспечения антикоррозионных свойств. Рампы изделия должны быть изготовлены из анодированного алюминия с рифлением, с целью обеспечения противоскользящих свойств.</w:t>
            </w:r>
          </w:p>
        </w:tc>
      </w:tr>
      <w:tr w:rsidR="00C271DA" w:rsidRPr="003D258B" w14:paraId="06B88E6E" w14:textId="77777777" w:rsidTr="00AA0237">
        <w:tc>
          <w:tcPr>
            <w:tcW w:w="2982" w:type="dxa"/>
            <w:shd w:val="clear" w:color="auto" w:fill="auto"/>
          </w:tcPr>
          <w:p w14:paraId="6FF131A3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652" w:type="dxa"/>
            <w:shd w:val="clear" w:color="auto" w:fill="auto"/>
          </w:tcPr>
          <w:p w14:paraId="22D1ACB0" w14:textId="56A9E3F3" w:rsidR="004F4D41" w:rsidRDefault="00FD600B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Конструктивно изделие должно состоять из каркаса, изготовленного из конструкционной листовой стали толщиной не менее 3 мм и рамп в количестве не менее двух штук,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соединённ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ых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между собой поперечными направляющими из конструктивной стали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толщиной 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не менее 3 мм, которые оснащены металлической осью, изготовленной из стали не ниже Ст3, что позволяет быть пандусу более компактным в сложенном виде.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С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целью обеспечения беспрепятственного проезда человека в инвалидном кресле,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рампы должны быть 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изготовлен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рифлёного анодированного алюминия с толщиной основания не менее 2 мм и высотой противоскользящей насечки не менее </w:t>
            </w:r>
            <w:r w:rsidR="00694FCE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мм, для обеспечения противоскользящих условий. В виду возможного съезда колёс инвалидного кресла с пандуса, каждая рампа должна быть оборудована бортиками безопасности, имеющими единую конструкцию с изделием, высота борта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должна быть не менее 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50 мм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 целью обеспечения надёжного крепления изделие должно быть оборудовано петлями</w:t>
            </w:r>
            <w:r w:rsidR="007C774E">
              <w:rPr>
                <w:rFonts w:asciiTheme="minorHAnsi" w:eastAsia="Calibri" w:hAnsiTheme="minorHAnsi" w:cstheme="minorHAnsi"/>
                <w:sz w:val="24"/>
                <w:szCs w:val="24"/>
              </w:rPr>
              <w:t>, выполненными из стали не ниже Ст3,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 количестве не менее двух штук, с не менее 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>3 х</w:t>
            </w:r>
            <w:r w:rsidR="004D6982" w:rsidRPr="004D69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крепёжн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>ых</w:t>
            </w:r>
            <w:r w:rsidR="004D6982" w:rsidRPr="004D69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отверсти</w:t>
            </w:r>
            <w:r w:rsidR="00FA4977">
              <w:rPr>
                <w:rFonts w:asciiTheme="minorHAnsi" w:eastAsia="Calibri" w:hAnsiTheme="minorHAnsi" w:cstheme="minorHAnsi"/>
                <w:sz w:val="24"/>
                <w:szCs w:val="24"/>
              </w:rPr>
              <w:t>й</w:t>
            </w:r>
            <w:r w:rsidR="004D6982" w:rsidRPr="004D69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на каждой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. В виду ограниченного места, пандус должен быть оборудован складным механизмом и ручками, что обеспечит возможность закрепить пандус на вертикальной поверхности и разложить на лестничном марше по необходимости.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4F4D41"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Так, как пандус раскладывается и складывается, то для закрепления его в сложенном состоянии нужны настенные шпингалеты, корпус которых, в целях сохранности внутреннего механизма,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должен быть выполнен </w:t>
            </w:r>
            <w:r w:rsidR="004F4D41"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стали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</w:t>
            </w:r>
            <w:r w:rsidR="004F4D41"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не ниже Ст3, толщиной не менее 1мм. Для обеспечения выдерживания массы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4D41"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пандуса сам шпингалет необходимо выполнить из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стали марки</w:t>
            </w:r>
            <w:r w:rsidR="004F4D41"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Ст3, толщиной не менее 2мм.</w:t>
            </w:r>
          </w:p>
          <w:p w14:paraId="544D9E8E" w14:textId="3AF44709" w:rsidR="004F4D41" w:rsidRDefault="004F4D41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С целью обеспечения понятия назначения конструкции и заметности для людей с ослабленным зрением, на корпусе шпингалетов должна быть установлена пластиковая</w:t>
            </w:r>
            <w:r w:rsidR="001C5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1C5FF7" w:rsidRPr="001C5FF7">
              <w:rPr>
                <w:rFonts w:asciiTheme="minorHAnsi" w:eastAsia="Calibri" w:hAnsiTheme="minorHAnsi" w:cstheme="minorHAnsi"/>
                <w:sz w:val="24"/>
                <w:szCs w:val="24"/>
              </w:rPr>
              <w:t>пиктограмма с изображением «Инвалид». С целью крепкого соединения табличек и шпингалетов, крепление должно осуществляться на заклёпках.</w:t>
            </w:r>
          </w:p>
          <w:p w14:paraId="130A219F" w14:textId="6590EC74" w:rsidR="001E39AB" w:rsidRPr="003D258B" w:rsidRDefault="00FD600B" w:rsidP="003D258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B775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Длина пандуса должна соответствовать лестничному маршу, что обеспечит упор пандуса на каждую ступень, гарантируя надёжность при вертикальной нагрузке весом до </w:t>
            </w:r>
            <w:r w:rsidR="001A1467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Pr="006B7751">
              <w:rPr>
                <w:rFonts w:asciiTheme="minorHAnsi" w:eastAsia="Calibri" w:hAnsiTheme="minorHAnsi" w:cstheme="minorHAnsi"/>
                <w:sz w:val="24"/>
                <w:szCs w:val="24"/>
              </w:rPr>
              <w:t>50 кг.</w:t>
            </w:r>
          </w:p>
        </w:tc>
      </w:tr>
      <w:tr w:rsidR="00C271DA" w:rsidRPr="003D258B" w14:paraId="3DC2198E" w14:textId="77777777" w:rsidTr="00AA0237">
        <w:tc>
          <w:tcPr>
            <w:tcW w:w="2982" w:type="dxa"/>
            <w:shd w:val="clear" w:color="auto" w:fill="auto"/>
          </w:tcPr>
          <w:p w14:paraId="713CD83E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75A8CD3" w14:textId="2211B3AD" w:rsidR="00113EBE" w:rsidRPr="00113EBE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 его длина должна быть не менее 2000 мм. В виду ограниченного места при установке, с учетом крепежных элементов ширина пандуса должна быть не более 8</w:t>
            </w:r>
            <w:r w:rsidR="00694F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мм, высота не более 90мм. </w:t>
            </w:r>
          </w:p>
          <w:p w14:paraId="7A6B0C5E" w14:textId="128925D8" w:rsidR="0040779D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Для обеспечения беспрепятственного использования людьми в различных креслах-колясках: ширина рамп должна быть не менее 200 мм каждая; расстояние между крайними точками рамп должно быть не менее 70</w:t>
            </w:r>
            <w:r w:rsidR="00694F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</w:p>
          <w:p w14:paraId="39E91472" w14:textId="7F1597BC" w:rsidR="00857E79" w:rsidRPr="003D258B" w:rsidRDefault="001C5FF7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1B3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D8631A" w:rsidRPr="003D258B" w14:paraId="7E542362" w14:textId="77777777" w:rsidTr="00AA0237">
        <w:tc>
          <w:tcPr>
            <w:tcW w:w="2982" w:type="dxa"/>
            <w:shd w:val="clear" w:color="auto" w:fill="auto"/>
          </w:tcPr>
          <w:p w14:paraId="114EFD59" w14:textId="3B9C89F5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1E5A03E5" w14:textId="7F6560C7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C271DA" w:rsidRPr="003D258B" w14:paraId="22568E53" w14:textId="77777777" w:rsidTr="00AA0237">
        <w:tc>
          <w:tcPr>
            <w:tcW w:w="2982" w:type="dxa"/>
            <w:shd w:val="clear" w:color="auto" w:fill="auto"/>
          </w:tcPr>
          <w:p w14:paraId="5A5B22A5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3D258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652" w:type="dxa"/>
            <w:shd w:val="clear" w:color="auto" w:fill="auto"/>
          </w:tcPr>
          <w:p w14:paraId="754CE769" w14:textId="2DBFAD3E" w:rsidR="001E39AB" w:rsidRPr="003D258B" w:rsidRDefault="002927CE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Пандус крепится к стене/ступенькам на </w:t>
            </w:r>
            <w:r w:rsidR="005B2F79" w:rsidRPr="003D258B">
              <w:rPr>
                <w:rFonts w:asciiTheme="minorHAnsi" w:hAnsiTheme="minorHAnsi" w:cstheme="minorHAnsi"/>
                <w:sz w:val="24"/>
                <w:szCs w:val="24"/>
              </w:rPr>
              <w:t>складное колено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. К каждому пандусу крепится ручка для удобства эксплуатации.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на защелку вдоль перил/стены. </w:t>
            </w:r>
          </w:p>
        </w:tc>
      </w:tr>
      <w:tr w:rsidR="00C271DA" w:rsidRPr="003D258B" w14:paraId="537B1064" w14:textId="77777777" w:rsidTr="00AA0237">
        <w:tc>
          <w:tcPr>
            <w:tcW w:w="2982" w:type="dxa"/>
            <w:shd w:val="clear" w:color="auto" w:fill="auto"/>
          </w:tcPr>
          <w:p w14:paraId="6D9EBE45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6FACCE81" w14:textId="77777777" w:rsidR="00783BD9" w:rsidRPr="003D258B" w:rsidRDefault="00783BD9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На пиктограмме, устанавливаемой на шпингалетах, должно быть выполнено изображение «Инвалид». Изображение выполняется чёрным на желтом фоне для контраста с подстилающей поверхностью и обеспечения заметности людям с ослабленным зрением.</w:t>
            </w:r>
          </w:p>
        </w:tc>
      </w:tr>
      <w:tr w:rsidR="00C271DA" w:rsidRPr="003D258B" w14:paraId="24771F7E" w14:textId="77777777" w:rsidTr="00AA0237">
        <w:tc>
          <w:tcPr>
            <w:tcW w:w="2982" w:type="dxa"/>
            <w:shd w:val="clear" w:color="auto" w:fill="auto"/>
          </w:tcPr>
          <w:p w14:paraId="6D1B8903" w14:textId="759534EF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54643CA3" w14:textId="5B8A08E5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Изделия должны быть новыми и выполнены с учетом </w:t>
            </w:r>
            <w:r w:rsidR="003D258B" w:rsidRPr="003D258B">
              <w:rPr>
                <w:rFonts w:asciiTheme="minorHAnsi" w:hAnsiTheme="minorHAnsi" w:cstheme="minorHAnsi"/>
                <w:sz w:val="24"/>
                <w:szCs w:val="24"/>
              </w:rPr>
              <w:t>действующих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ГОСТ и СП</w:t>
            </w:r>
          </w:p>
        </w:tc>
      </w:tr>
      <w:tr w:rsidR="00C271DA" w:rsidRPr="003D258B" w14:paraId="53412661" w14:textId="77777777" w:rsidTr="00AA0237">
        <w:trPr>
          <w:trHeight w:val="70"/>
        </w:trPr>
        <w:tc>
          <w:tcPr>
            <w:tcW w:w="2982" w:type="dxa"/>
            <w:shd w:val="clear" w:color="auto" w:fill="auto"/>
          </w:tcPr>
          <w:p w14:paraId="5F7E82B7" w14:textId="754A7071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3698C89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3D258B" w14:paraId="2A33896E" w14:textId="77777777" w:rsidTr="00AA0237">
        <w:tc>
          <w:tcPr>
            <w:tcW w:w="2982" w:type="dxa"/>
            <w:shd w:val="clear" w:color="auto" w:fill="auto"/>
          </w:tcPr>
          <w:p w14:paraId="58A9DE40" w14:textId="73963D4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731C92AA" w14:textId="65BA2C9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AB3CC3B" w14:textId="77777777" w:rsid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</w:p>
    <w:p w14:paraId="5CB1BF45" w14:textId="159C5D4B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A03A969" w14:textId="77777777" w:rsidR="003D258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Пандус – 1 шт</w:t>
      </w:r>
    </w:p>
    <w:p w14:paraId="6986F7D6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2B45FA">
        <w:rPr>
          <w:rFonts w:asciiTheme="minorHAnsi" w:hAnsiTheme="minorHAnsi" w:cstheme="minorHAnsi"/>
          <w:sz w:val="24"/>
          <w:szCs w:val="24"/>
        </w:rPr>
        <w:t>Шпингалет -2 шт</w:t>
      </w:r>
    </w:p>
    <w:p w14:paraId="79DEACA6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</w:p>
    <w:p w14:paraId="6E924953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lastRenderedPageBreak/>
        <w:t>Сроки</w:t>
      </w:r>
    </w:p>
    <w:p w14:paraId="7D13DA1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DA224E0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06DB011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B085E69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2B1A9AA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---</w:t>
      </w:r>
    </w:p>
    <w:p w14:paraId="73B33810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3D7AB9AB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2831B8B4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1687943B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6A4E4FCE" w14:textId="77777777" w:rsidR="008F2FBE" w:rsidRDefault="008F2FBE" w:rsidP="001E39AB">
      <w:pPr>
        <w:rPr>
          <w:rFonts w:asciiTheme="minorHAnsi" w:hAnsiTheme="minorHAnsi" w:cstheme="minorHAnsi"/>
        </w:rPr>
      </w:pPr>
    </w:p>
    <w:p w14:paraId="595890C3" w14:textId="77777777" w:rsidR="008F2FBE" w:rsidRPr="008F2FBE" w:rsidRDefault="008F2FBE" w:rsidP="001E39AB">
      <w:pPr>
        <w:rPr>
          <w:rFonts w:asciiTheme="minorHAnsi" w:hAnsiTheme="minorHAnsi" w:cstheme="minorHAnsi"/>
        </w:rPr>
      </w:pPr>
    </w:p>
    <w:sectPr w:rsidR="008F2FBE" w:rsidRPr="008F2FBE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86B" w14:textId="77777777" w:rsidR="003D258B" w:rsidRDefault="003D258B" w:rsidP="003D258B">
      <w:pPr>
        <w:spacing w:after="0" w:line="240" w:lineRule="auto"/>
      </w:pPr>
      <w:r>
        <w:separator/>
      </w:r>
    </w:p>
  </w:endnote>
  <w:endnote w:type="continuationSeparator" w:id="0">
    <w:p w14:paraId="692C9762" w14:textId="77777777" w:rsidR="003D258B" w:rsidRDefault="003D258B" w:rsidP="003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23865"/>
      <w:docPartObj>
        <w:docPartGallery w:val="Page Numbers (Bottom of Page)"/>
        <w:docPartUnique/>
      </w:docPartObj>
    </w:sdtPr>
    <w:sdtEndPr/>
    <w:sdtContent>
      <w:p w14:paraId="3F22FB97" w14:textId="6609A20A" w:rsidR="003D258B" w:rsidRDefault="003D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0F208" w14:textId="77777777" w:rsidR="003D258B" w:rsidRDefault="003D25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BD7" w14:textId="77777777" w:rsidR="003D258B" w:rsidRDefault="003D258B" w:rsidP="003D258B">
      <w:pPr>
        <w:spacing w:after="0" w:line="240" w:lineRule="auto"/>
      </w:pPr>
      <w:r>
        <w:separator/>
      </w:r>
    </w:p>
  </w:footnote>
  <w:footnote w:type="continuationSeparator" w:id="0">
    <w:p w14:paraId="4B78C677" w14:textId="77777777" w:rsidR="003D258B" w:rsidRDefault="003D258B" w:rsidP="003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113EBE"/>
    <w:rsid w:val="001A1467"/>
    <w:rsid w:val="001C5FF7"/>
    <w:rsid w:val="001E39AB"/>
    <w:rsid w:val="00242DE4"/>
    <w:rsid w:val="002927CE"/>
    <w:rsid w:val="00311C18"/>
    <w:rsid w:val="003178ED"/>
    <w:rsid w:val="00365F70"/>
    <w:rsid w:val="003D258B"/>
    <w:rsid w:val="0040779D"/>
    <w:rsid w:val="00437DF3"/>
    <w:rsid w:val="00445385"/>
    <w:rsid w:val="004D6982"/>
    <w:rsid w:val="004E2F09"/>
    <w:rsid w:val="004F4D41"/>
    <w:rsid w:val="00503CF4"/>
    <w:rsid w:val="00562B72"/>
    <w:rsid w:val="005B2F79"/>
    <w:rsid w:val="005E799A"/>
    <w:rsid w:val="00675017"/>
    <w:rsid w:val="00694FCE"/>
    <w:rsid w:val="00711C35"/>
    <w:rsid w:val="007477B8"/>
    <w:rsid w:val="00783BD9"/>
    <w:rsid w:val="0078529D"/>
    <w:rsid w:val="007C774E"/>
    <w:rsid w:val="007E69E6"/>
    <w:rsid w:val="00857E79"/>
    <w:rsid w:val="008717A0"/>
    <w:rsid w:val="008A217B"/>
    <w:rsid w:val="008A2482"/>
    <w:rsid w:val="008F2FBE"/>
    <w:rsid w:val="009012FD"/>
    <w:rsid w:val="00930A03"/>
    <w:rsid w:val="009E1A93"/>
    <w:rsid w:val="00A17944"/>
    <w:rsid w:val="00A615B8"/>
    <w:rsid w:val="00AA0237"/>
    <w:rsid w:val="00AD4B31"/>
    <w:rsid w:val="00B77B5B"/>
    <w:rsid w:val="00B80F57"/>
    <w:rsid w:val="00C271DA"/>
    <w:rsid w:val="00C467BB"/>
    <w:rsid w:val="00D16742"/>
    <w:rsid w:val="00D8631A"/>
    <w:rsid w:val="00ED4F6D"/>
    <w:rsid w:val="00F95DD5"/>
    <w:rsid w:val="00FA4977"/>
    <w:rsid w:val="00FD600B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196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5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5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13</cp:revision>
  <cp:lastPrinted>2017-09-13T12:53:00Z</cp:lastPrinted>
  <dcterms:created xsi:type="dcterms:W3CDTF">2021-08-03T12:17:00Z</dcterms:created>
  <dcterms:modified xsi:type="dcterms:W3CDTF">2022-10-04T06:31:00Z</dcterms:modified>
</cp:coreProperties>
</file>