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6DD537FF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</w:t>
      </w:r>
      <w:r w:rsidR="0013266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39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71DC230" w14:textId="77777777" w:rsidR="00933D5E" w:rsidRDefault="00933D5E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33D5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напольно-настенный, нержавеющая сталь, D38 мм</w:t>
      </w:r>
    </w:p>
    <w:p w14:paraId="38D639EF" w14:textId="20786DE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33D5E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0310A4B4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установки над </w:t>
            </w:r>
            <w:r w:rsidR="00132669">
              <w:rPr>
                <w:rFonts w:cs="Calibri"/>
                <w:sz w:val="24"/>
                <w:szCs w:val="24"/>
              </w:rPr>
              <w:t>унитазом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Выполнен</w:t>
            </w:r>
            <w:r w:rsidR="00511297">
              <w:rPr>
                <w:rFonts w:cs="Calibri"/>
                <w:sz w:val="24"/>
                <w:szCs w:val="24"/>
              </w:rPr>
              <w:t>о</w:t>
            </w:r>
            <w:r w:rsidRPr="00DB5445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</w:t>
            </w:r>
            <w:r w:rsidR="00132669">
              <w:rPr>
                <w:rFonts w:cs="Calibri"/>
                <w:sz w:val="24"/>
                <w:szCs w:val="24"/>
              </w:rPr>
              <w:t xml:space="preserve">. </w:t>
            </w:r>
            <w:r w:rsidR="00132669" w:rsidRPr="00132669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6A555041" w14:textId="77777777" w:rsidR="00933D5E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5A409F62" w:rsidR="00CD5008" w:rsidRPr="002902CB" w:rsidRDefault="00933D5E" w:rsidP="00DB5445">
            <w:pPr>
              <w:rPr>
                <w:rFonts w:cs="Calibri"/>
                <w:sz w:val="24"/>
                <w:szCs w:val="24"/>
              </w:rPr>
            </w:pPr>
            <w:r w:rsidRPr="00933D5E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33D5E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5633993B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933D5E" w:rsidRPr="00933D5E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933D5E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2746C0A3" w14:textId="12C9CDB7" w:rsidR="00CD5008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345F4D" w:rsidRPr="00511297">
              <w:rPr>
                <w:sz w:val="24"/>
                <w:szCs w:val="24"/>
              </w:rPr>
              <w:t>Поручень представляет собой цельносварную конструкцию</w:t>
            </w:r>
            <w:r w:rsidR="0041699D">
              <w:rPr>
                <w:sz w:val="24"/>
                <w:szCs w:val="24"/>
              </w:rPr>
              <w:t xml:space="preserve">, состоящую из двух </w:t>
            </w:r>
            <w:r w:rsidR="00132669">
              <w:rPr>
                <w:sz w:val="24"/>
                <w:szCs w:val="24"/>
              </w:rPr>
              <w:t>г-образных поручней</w:t>
            </w:r>
            <w:r w:rsidR="0041699D">
              <w:rPr>
                <w:sz w:val="24"/>
                <w:szCs w:val="24"/>
              </w:rPr>
              <w:t xml:space="preserve">, объединённых </w:t>
            </w:r>
            <w:r w:rsidR="00132669">
              <w:rPr>
                <w:sz w:val="24"/>
                <w:szCs w:val="24"/>
              </w:rPr>
              <w:t>прямолинейным</w:t>
            </w:r>
            <w:r w:rsidR="0041699D">
              <w:rPr>
                <w:sz w:val="24"/>
                <w:szCs w:val="24"/>
              </w:rPr>
              <w:t xml:space="preserve"> </w:t>
            </w:r>
            <w:r w:rsidR="00132669">
              <w:rPr>
                <w:sz w:val="24"/>
                <w:szCs w:val="24"/>
              </w:rPr>
              <w:t>поручнем</w:t>
            </w:r>
            <w:r w:rsidR="0041699D">
              <w:rPr>
                <w:sz w:val="24"/>
                <w:szCs w:val="24"/>
              </w:rPr>
              <w:t>.</w:t>
            </w:r>
            <w:r w:rsidR="00345F4D" w:rsidRPr="00511297">
              <w:rPr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</w:t>
            </w:r>
            <w:r w:rsidR="00132669">
              <w:rPr>
                <w:rFonts w:cs="Calibri"/>
                <w:sz w:val="24"/>
                <w:szCs w:val="24"/>
              </w:rPr>
              <w:t xml:space="preserve">ни </w:t>
            </w:r>
            <w:r w:rsidRPr="00511297">
              <w:rPr>
                <w:rFonts w:cs="Calibri"/>
                <w:sz w:val="24"/>
                <w:szCs w:val="24"/>
              </w:rPr>
              <w:t>долж</w:t>
            </w:r>
            <w:r w:rsidR="0000754E">
              <w:rPr>
                <w:rFonts w:cs="Calibri"/>
                <w:sz w:val="24"/>
                <w:szCs w:val="24"/>
              </w:rPr>
              <w:t>ны</w:t>
            </w:r>
            <w:r w:rsidRPr="00511297">
              <w:rPr>
                <w:rFonts w:cs="Calibri"/>
                <w:sz w:val="24"/>
                <w:szCs w:val="24"/>
              </w:rPr>
              <w:t xml:space="preserve"> быть изготовлен</w:t>
            </w:r>
            <w:r w:rsidR="0000754E">
              <w:rPr>
                <w:rFonts w:cs="Calibri"/>
                <w:sz w:val="24"/>
                <w:szCs w:val="24"/>
              </w:rPr>
              <w:t>ы</w:t>
            </w:r>
            <w:r w:rsidRPr="00511297">
              <w:rPr>
                <w:rFonts w:cs="Calibri"/>
                <w:sz w:val="24"/>
                <w:szCs w:val="24"/>
              </w:rPr>
              <w:t xml:space="preserve"> из трубы диаметром не менее 37 мм и не более 4</w:t>
            </w:r>
            <w:r w:rsidR="00933D5E">
              <w:rPr>
                <w:rFonts w:cs="Calibri"/>
                <w:sz w:val="24"/>
                <w:szCs w:val="24"/>
              </w:rPr>
              <w:t>0</w:t>
            </w:r>
            <w:r w:rsidRPr="00511297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  <w:p w14:paraId="31D2B546" w14:textId="70FE2E53" w:rsidR="0000754E" w:rsidRPr="00511297" w:rsidRDefault="0000754E" w:rsidP="002902CB">
            <w:pPr>
              <w:rPr>
                <w:rFonts w:cs="Calibri"/>
                <w:sz w:val="24"/>
                <w:szCs w:val="24"/>
              </w:rPr>
            </w:pPr>
            <w:r w:rsidRPr="0000754E">
              <w:rPr>
                <w:rFonts w:cs="Calibri"/>
                <w:sz w:val="24"/>
                <w:szCs w:val="24"/>
              </w:rPr>
              <w:lastRenderedPageBreak/>
              <w:t xml:space="preserve">Для обеспечения комфортных условий при </w:t>
            </w:r>
            <w:r w:rsidR="00933D5E" w:rsidRPr="0000754E">
              <w:rPr>
                <w:rFonts w:cs="Calibri"/>
                <w:sz w:val="24"/>
                <w:szCs w:val="24"/>
              </w:rPr>
              <w:t xml:space="preserve">эксплуатации </w:t>
            </w:r>
            <w:r w:rsidR="00933D5E">
              <w:rPr>
                <w:rFonts w:cs="Calibri"/>
                <w:sz w:val="24"/>
                <w:szCs w:val="24"/>
              </w:rPr>
              <w:t>прямолинейный</w:t>
            </w:r>
            <w:r>
              <w:rPr>
                <w:rFonts w:cs="Calibri"/>
                <w:sz w:val="24"/>
                <w:szCs w:val="24"/>
              </w:rPr>
              <w:t xml:space="preserve"> поручень должен</w:t>
            </w:r>
            <w:r w:rsidRPr="0000754E">
              <w:rPr>
                <w:rFonts w:cs="Calibri"/>
                <w:sz w:val="24"/>
                <w:szCs w:val="24"/>
              </w:rPr>
              <w:t xml:space="preserve"> быть расположен на расстоянии не менее </w:t>
            </w:r>
            <w:r>
              <w:rPr>
                <w:rFonts w:cs="Calibri"/>
                <w:sz w:val="24"/>
                <w:szCs w:val="24"/>
              </w:rPr>
              <w:t>150</w:t>
            </w:r>
            <w:r w:rsidRPr="0000754E">
              <w:rPr>
                <w:rFonts w:cs="Calibri"/>
                <w:sz w:val="24"/>
                <w:szCs w:val="24"/>
              </w:rPr>
              <w:t xml:space="preserve">мм и не более </w:t>
            </w:r>
            <w:r>
              <w:rPr>
                <w:rFonts w:cs="Calibri"/>
                <w:sz w:val="24"/>
                <w:szCs w:val="24"/>
              </w:rPr>
              <w:t>180</w:t>
            </w:r>
            <w:r w:rsidRPr="0000754E">
              <w:rPr>
                <w:rFonts w:cs="Calibri"/>
                <w:sz w:val="24"/>
                <w:szCs w:val="24"/>
              </w:rPr>
              <w:t xml:space="preserve">мм от </w:t>
            </w:r>
            <w:r>
              <w:rPr>
                <w:rFonts w:cs="Calibri"/>
                <w:sz w:val="24"/>
                <w:szCs w:val="24"/>
              </w:rPr>
              <w:t>стены.</w:t>
            </w:r>
          </w:p>
        </w:tc>
      </w:tr>
      <w:tr w:rsidR="00CD5008" w:rsidRPr="002902CB" w14:paraId="133BB1ED" w14:textId="77777777" w:rsidTr="00933D5E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8850FC8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132669">
              <w:rPr>
                <w:sz w:val="24"/>
                <w:szCs w:val="24"/>
              </w:rPr>
              <w:t>850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32669">
              <w:rPr>
                <w:rFonts w:cs="Calibri"/>
                <w:sz w:val="24"/>
                <w:szCs w:val="24"/>
              </w:rPr>
              <w:t>7</w:t>
            </w:r>
            <w:r w:rsidR="00101DE3">
              <w:rPr>
                <w:rFonts w:cs="Calibri"/>
                <w:sz w:val="24"/>
                <w:szCs w:val="24"/>
              </w:rPr>
              <w:t>00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32669">
              <w:rPr>
                <w:rFonts w:cs="Calibri"/>
                <w:sz w:val="24"/>
                <w:szCs w:val="24"/>
              </w:rPr>
              <w:t>750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933D5E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3B24FE15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933D5E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33D5E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6FC8207D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33D5E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933D5E">
        <w:tc>
          <w:tcPr>
            <w:tcW w:w="2982" w:type="dxa"/>
            <w:shd w:val="clear" w:color="auto" w:fill="auto"/>
          </w:tcPr>
          <w:p w14:paraId="4486AF03" w14:textId="7420B08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33D5E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33D5E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3ED3D36" w14:textId="77777777" w:rsidR="00933D5E" w:rsidRDefault="00933D5E" w:rsidP="002902CB">
      <w:pPr>
        <w:rPr>
          <w:b/>
          <w:sz w:val="24"/>
          <w:szCs w:val="24"/>
        </w:rPr>
      </w:pPr>
    </w:p>
    <w:p w14:paraId="26AFB4D0" w14:textId="4550B2EE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5AA17ED2" w:rsidR="002902CB" w:rsidRPr="008504AD" w:rsidRDefault="00933D5E" w:rsidP="002902CB">
      <w:pPr>
        <w:rPr>
          <w:sz w:val="24"/>
          <w:szCs w:val="24"/>
        </w:rPr>
      </w:pPr>
      <w:r w:rsidRPr="00933D5E">
        <w:rPr>
          <w:sz w:val="24"/>
          <w:szCs w:val="24"/>
        </w:rPr>
        <w:t>Поручень опорный для санузла, напольно-настенный,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2E2FAF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B5B8" w14:textId="77777777" w:rsidR="00933D5E" w:rsidRDefault="00933D5E" w:rsidP="00933D5E">
      <w:pPr>
        <w:spacing w:after="0" w:line="240" w:lineRule="auto"/>
      </w:pPr>
      <w:r>
        <w:separator/>
      </w:r>
    </w:p>
  </w:endnote>
  <w:endnote w:type="continuationSeparator" w:id="0">
    <w:p w14:paraId="624C8ADE" w14:textId="77777777" w:rsidR="00933D5E" w:rsidRDefault="00933D5E" w:rsidP="009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343550"/>
      <w:docPartObj>
        <w:docPartGallery w:val="Page Numbers (Bottom of Page)"/>
        <w:docPartUnique/>
      </w:docPartObj>
    </w:sdtPr>
    <w:sdtContent>
      <w:p w14:paraId="10568C94" w14:textId="546BDA2F" w:rsidR="00933D5E" w:rsidRDefault="00933D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9A466" w14:textId="77777777" w:rsidR="00933D5E" w:rsidRDefault="00933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EC49" w14:textId="77777777" w:rsidR="00933D5E" w:rsidRDefault="00933D5E" w:rsidP="00933D5E">
      <w:pPr>
        <w:spacing w:after="0" w:line="240" w:lineRule="auto"/>
      </w:pPr>
      <w:r>
        <w:separator/>
      </w:r>
    </w:p>
  </w:footnote>
  <w:footnote w:type="continuationSeparator" w:id="0">
    <w:p w14:paraId="07564ED4" w14:textId="77777777" w:rsidR="00933D5E" w:rsidRDefault="00933D5E" w:rsidP="0093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54E"/>
    <w:rsid w:val="000104B2"/>
    <w:rsid w:val="00101DE3"/>
    <w:rsid w:val="00132669"/>
    <w:rsid w:val="00150466"/>
    <w:rsid w:val="001644CC"/>
    <w:rsid w:val="001B57A9"/>
    <w:rsid w:val="00247D13"/>
    <w:rsid w:val="002902CB"/>
    <w:rsid w:val="002E2FAF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92290"/>
    <w:rsid w:val="007935F8"/>
    <w:rsid w:val="00832E68"/>
    <w:rsid w:val="00887E59"/>
    <w:rsid w:val="008A1566"/>
    <w:rsid w:val="008A72AA"/>
    <w:rsid w:val="008F6632"/>
    <w:rsid w:val="0091572F"/>
    <w:rsid w:val="00933D5E"/>
    <w:rsid w:val="00951B76"/>
    <w:rsid w:val="00962CB5"/>
    <w:rsid w:val="0096395C"/>
    <w:rsid w:val="009A3F89"/>
    <w:rsid w:val="00A50BF2"/>
    <w:rsid w:val="00A55038"/>
    <w:rsid w:val="00A65ACB"/>
    <w:rsid w:val="00B11BCE"/>
    <w:rsid w:val="00CD5008"/>
    <w:rsid w:val="00CE1E06"/>
    <w:rsid w:val="00DA59C3"/>
    <w:rsid w:val="00DB5445"/>
    <w:rsid w:val="00DF4ECC"/>
    <w:rsid w:val="00E54564"/>
    <w:rsid w:val="00E87478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93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D5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3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D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2021-05-17T10:55:00Z</dcterms:created>
  <dcterms:modified xsi:type="dcterms:W3CDTF">2022-12-23T06:14:00Z</dcterms:modified>
</cp:coreProperties>
</file>