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6B0988">
        <w:rPr>
          <w:b/>
        </w:rPr>
        <w:t>00</w:t>
      </w:r>
      <w:r w:rsidR="00D622CD">
        <w:rPr>
          <w:b/>
        </w:rPr>
        <w:t>3</w:t>
      </w:r>
      <w:r w:rsidR="006B0988">
        <w:rPr>
          <w:b/>
        </w:rPr>
        <w:t>-</w:t>
      </w:r>
      <w:r w:rsidR="00D622CD">
        <w:rPr>
          <w:b/>
        </w:rPr>
        <w:t>3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D622CD">
        <w:rPr>
          <w:sz w:val="24"/>
          <w:szCs w:val="24"/>
        </w:rPr>
        <w:t>«для родителей»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D622CD">
        <w:rPr>
          <w:sz w:val="24"/>
          <w:szCs w:val="24"/>
        </w:rPr>
        <w:t>информации</w:t>
      </w:r>
      <w:r w:rsidR="00D622CD">
        <w:rPr>
          <w:sz w:val="24"/>
          <w:szCs w:val="24"/>
        </w:rPr>
        <w:t xml:space="preserve"> для родителей детей</w:t>
      </w:r>
      <w:r w:rsidR="00356C45" w:rsidRPr="00D622CD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D622CD" w:rsidRDefault="00D622CD" w:rsidP="00FC334B">
      <w:pPr>
        <w:rPr>
          <w:sz w:val="24"/>
          <w:szCs w:val="24"/>
        </w:rPr>
      </w:pPr>
      <w:r w:rsidRPr="00D622CD">
        <w:rPr>
          <w:sz w:val="24"/>
          <w:szCs w:val="24"/>
        </w:rPr>
        <w:t>Изделие изготовлено из ПВХ с покрытием из плёнки. В виду установки стенда в помещениях ДОУ, возможна цветная печать с различными мультипликационными персонажами. Наличие карманов для сменной информации формата А4.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D622CD">
              <w:rPr>
                <w:sz w:val="24"/>
                <w:szCs w:val="24"/>
              </w:rPr>
              <w:t>стенд</w:t>
            </w:r>
            <w:r w:rsidR="00D622CD">
              <w:rPr>
                <w:sz w:val="24"/>
                <w:szCs w:val="24"/>
              </w:rPr>
              <w:t xml:space="preserve">,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D622CD">
              <w:rPr>
                <w:sz w:val="24"/>
                <w:szCs w:val="24"/>
              </w:rPr>
              <w:t>с печатным изображением.</w:t>
            </w:r>
            <w:r w:rsidR="00D622CD">
              <w:rPr>
                <w:sz w:val="24"/>
                <w:szCs w:val="24"/>
              </w:rPr>
              <w:t xml:space="preserve"> Также должен содержать 4 кармана 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Для обеспечения длительного срока эксплуатаци</w:t>
            </w:r>
            <w:r w:rsidR="00D622CD" w:rsidRPr="00D622CD">
              <w:rPr>
                <w:sz w:val="24"/>
                <w:szCs w:val="24"/>
              </w:rPr>
              <w:t>и,</w:t>
            </w:r>
            <w:r w:rsid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о</w:t>
            </w:r>
            <w:r w:rsidR="00AE5B98" w:rsidRPr="00D622CD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D622CD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</w:t>
            </w:r>
            <w:r w:rsidR="00D622CD" w:rsidRPr="00D622CD">
              <w:rPr>
                <w:sz w:val="24"/>
                <w:szCs w:val="24"/>
              </w:rPr>
              <w:t xml:space="preserve">компактного размещения в </w:t>
            </w:r>
            <w:r w:rsidRPr="00D622CD">
              <w:rPr>
                <w:sz w:val="24"/>
                <w:szCs w:val="24"/>
              </w:rPr>
              <w:t>помещениях</w:t>
            </w:r>
            <w:r w:rsidR="00D622CD">
              <w:rPr>
                <w:sz w:val="24"/>
                <w:szCs w:val="24"/>
              </w:rPr>
              <w:t>,</w:t>
            </w:r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г</w:t>
            </w:r>
            <w:r w:rsidR="002B0806" w:rsidRPr="00D622CD">
              <w:rPr>
                <w:sz w:val="24"/>
                <w:szCs w:val="24"/>
              </w:rPr>
              <w:t xml:space="preserve">абаритные </w:t>
            </w:r>
            <w:r w:rsidR="002B0806">
              <w:rPr>
                <w:sz w:val="24"/>
                <w:szCs w:val="24"/>
              </w:rPr>
              <w:t>размеры</w:t>
            </w:r>
            <w:r w:rsidR="00D622CD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D622CD">
              <w:rPr>
                <w:sz w:val="24"/>
                <w:szCs w:val="24"/>
              </w:rPr>
              <w:t>60</w:t>
            </w:r>
            <w:r w:rsidR="002B0806">
              <w:rPr>
                <w:sz w:val="24"/>
                <w:szCs w:val="24"/>
              </w:rPr>
              <w:t>0мм</w:t>
            </w:r>
            <w:r w:rsidR="00E52BA5">
              <w:rPr>
                <w:sz w:val="24"/>
                <w:szCs w:val="24"/>
              </w:rPr>
              <w:t xml:space="preserve"> </w:t>
            </w:r>
            <w:r w:rsidR="00D622CD">
              <w:rPr>
                <w:sz w:val="24"/>
                <w:szCs w:val="24"/>
              </w:rPr>
              <w:t xml:space="preserve">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D622CD">
              <w:rPr>
                <w:sz w:val="24"/>
                <w:szCs w:val="24"/>
              </w:rPr>
              <w:t>11</w:t>
            </w:r>
            <w:r w:rsidR="00E52BA5">
              <w:rPr>
                <w:sz w:val="24"/>
                <w:szCs w:val="24"/>
              </w:rPr>
              <w:t>00мм</w:t>
            </w:r>
            <w:r w:rsidR="00D622CD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А4, его длина должна быть не менее 297мм,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В целях надежного крепления</w:t>
            </w:r>
            <w:r w:rsidR="00D622CD">
              <w:rPr>
                <w:sz w:val="24"/>
                <w:szCs w:val="24"/>
              </w:rPr>
              <w:t>,</w:t>
            </w:r>
            <w:bookmarkStart w:id="0" w:name="_GoBack"/>
            <w:bookmarkEnd w:id="0"/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м</w:t>
            </w:r>
            <w:r w:rsidR="002B0806" w:rsidRPr="00D622CD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87713"/>
    <w:rsid w:val="002B0806"/>
    <w:rsid w:val="00356C45"/>
    <w:rsid w:val="003C517B"/>
    <w:rsid w:val="004F17E1"/>
    <w:rsid w:val="006151D5"/>
    <w:rsid w:val="006739B3"/>
    <w:rsid w:val="006B0988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622CD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8896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2018-04-13T11:49:00Z</dcterms:created>
  <dcterms:modified xsi:type="dcterms:W3CDTF">2018-04-13T11:49:00Z</dcterms:modified>
</cp:coreProperties>
</file>