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C7457">
        <w:rPr>
          <w:b/>
        </w:rPr>
        <w:t>154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</w:t>
      </w:r>
      <w:r w:rsidR="007C7457">
        <w:rPr>
          <w:sz w:val="24"/>
          <w:szCs w:val="24"/>
        </w:rPr>
        <w:t>Ребенок имеет право</w:t>
      </w:r>
      <w:r w:rsidR="000F24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7C7457" w:rsidRPr="006B0988" w:rsidRDefault="006B0988" w:rsidP="007C7457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</w:t>
      </w:r>
      <w:r w:rsidR="007C7457">
        <w:rPr>
          <w:sz w:val="24"/>
          <w:szCs w:val="24"/>
        </w:rPr>
        <w:t xml:space="preserve"> </w:t>
      </w:r>
      <w:r w:rsidR="007C7457">
        <w:rPr>
          <w:sz w:val="24"/>
          <w:szCs w:val="24"/>
        </w:rPr>
        <w:t>для детей и их родителей</w:t>
      </w:r>
    </w:p>
    <w:p w:rsidR="007C7457" w:rsidRDefault="001E4EC1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 о </w:t>
      </w:r>
      <w:r w:rsidR="007C7457">
        <w:rPr>
          <w:sz w:val="24"/>
          <w:szCs w:val="24"/>
        </w:rPr>
        <w:t>правах ребенка.</w:t>
      </w:r>
    </w:p>
    <w:p w:rsidR="00FC334B" w:rsidRPr="006B0988" w:rsidRDefault="001E4EC1" w:rsidP="00FC33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C334B"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</w:t>
      </w:r>
      <w:r w:rsidR="0001756A">
        <w:rPr>
          <w:sz w:val="24"/>
          <w:szCs w:val="24"/>
        </w:rPr>
        <w:t xml:space="preserve"> печатью</w:t>
      </w:r>
      <w:r w:rsidR="00227BC2">
        <w:rPr>
          <w:sz w:val="24"/>
          <w:szCs w:val="24"/>
        </w:rPr>
        <w:t>.</w:t>
      </w:r>
      <w:r w:rsidR="000F2421">
        <w:rPr>
          <w:sz w:val="24"/>
          <w:szCs w:val="24"/>
        </w:rPr>
        <w:t xml:space="preserve"> Имеет</w:t>
      </w:r>
      <w:r w:rsidR="007C7457">
        <w:rPr>
          <w:sz w:val="24"/>
          <w:szCs w:val="24"/>
        </w:rPr>
        <w:t xml:space="preserve"> </w:t>
      </w:r>
      <w:r w:rsidR="001E4EC1">
        <w:rPr>
          <w:sz w:val="24"/>
          <w:szCs w:val="24"/>
        </w:rPr>
        <w:t>полноцветные картинки с описательной информацией</w:t>
      </w:r>
      <w:r w:rsidR="007C7457">
        <w:rPr>
          <w:sz w:val="24"/>
          <w:szCs w:val="24"/>
        </w:rPr>
        <w:t xml:space="preserve"> о правах ребенка прописанных в конституции РФ</w:t>
      </w:r>
      <w:r w:rsidR="001E4EC1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установки в помещениях ДОУ с целью информировани</w:t>
            </w:r>
            <w:r w:rsidR="001E4EC1">
              <w:rPr>
                <w:sz w:val="24"/>
                <w:szCs w:val="24"/>
              </w:rPr>
              <w:t>я дете</w:t>
            </w:r>
            <w:r w:rsidRPr="000F2421">
              <w:rPr>
                <w:sz w:val="24"/>
                <w:szCs w:val="24"/>
              </w:rPr>
              <w:t>й</w:t>
            </w:r>
            <w:r w:rsidR="001E4EC1">
              <w:rPr>
                <w:sz w:val="24"/>
                <w:szCs w:val="24"/>
              </w:rPr>
              <w:t>,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1E4EC1">
              <w:rPr>
                <w:sz w:val="24"/>
                <w:szCs w:val="24"/>
              </w:rPr>
              <w:t>полноцветны</w:t>
            </w:r>
            <w:r w:rsidR="007C7457">
              <w:rPr>
                <w:sz w:val="24"/>
                <w:szCs w:val="24"/>
              </w:rPr>
              <w:t>е</w:t>
            </w:r>
            <w:r w:rsidR="001E4EC1">
              <w:rPr>
                <w:sz w:val="24"/>
                <w:szCs w:val="24"/>
              </w:rPr>
              <w:t xml:space="preserve"> картин</w:t>
            </w:r>
            <w:r w:rsidR="007C7457">
              <w:rPr>
                <w:sz w:val="24"/>
                <w:szCs w:val="24"/>
              </w:rPr>
              <w:t>ки</w:t>
            </w:r>
            <w:r w:rsidR="001E4EC1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1E4EC1">
              <w:rPr>
                <w:sz w:val="24"/>
                <w:szCs w:val="24"/>
              </w:rPr>
              <w:t xml:space="preserve"> </w:t>
            </w:r>
            <w:r w:rsidR="007C7457">
              <w:rPr>
                <w:sz w:val="24"/>
                <w:szCs w:val="24"/>
              </w:rPr>
              <w:t>865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7C7457">
              <w:rPr>
                <w:sz w:val="24"/>
                <w:szCs w:val="24"/>
              </w:rPr>
              <w:t>975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</w:t>
            </w:r>
            <w:r w:rsidR="002B0806">
              <w:rPr>
                <w:sz w:val="24"/>
                <w:szCs w:val="24"/>
              </w:rPr>
              <w:lastRenderedPageBreak/>
              <w:t xml:space="preserve">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756A"/>
    <w:rsid w:val="000F2421"/>
    <w:rsid w:val="00163E29"/>
    <w:rsid w:val="001E4EC1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8059E"/>
    <w:rsid w:val="006B0988"/>
    <w:rsid w:val="00712FE0"/>
    <w:rsid w:val="007C7457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5CE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2018-04-18T07:01:00Z</dcterms:created>
  <dcterms:modified xsi:type="dcterms:W3CDTF">2018-04-18T07:01:00Z</dcterms:modified>
</cp:coreProperties>
</file>