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504A5C">
        <w:rPr>
          <w:b/>
        </w:rPr>
        <w:t>1</w:t>
      </w:r>
      <w:r w:rsidR="00737240">
        <w:rPr>
          <w:b/>
        </w:rPr>
        <w:t>68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04A5C" w:rsidRDefault="00504A5C" w:rsidP="00504A5C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737240">
              <w:rPr>
                <w:sz w:val="24"/>
                <w:szCs w:val="24"/>
              </w:rPr>
              <w:t>6</w:t>
            </w:r>
            <w:r w:rsidR="000F2421">
              <w:rPr>
                <w:sz w:val="24"/>
                <w:szCs w:val="24"/>
              </w:rPr>
              <w:t xml:space="preserve"> карман</w:t>
            </w:r>
            <w:r w:rsidR="00737240">
              <w:rPr>
                <w:sz w:val="24"/>
                <w:szCs w:val="24"/>
              </w:rPr>
              <w:t>ов</w:t>
            </w:r>
            <w:r w:rsidR="00504A5C">
              <w:rPr>
                <w:sz w:val="24"/>
                <w:szCs w:val="24"/>
              </w:rPr>
              <w:t xml:space="preserve"> </w:t>
            </w:r>
            <w:r w:rsidR="000F2421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737240">
              <w:rPr>
                <w:sz w:val="24"/>
                <w:szCs w:val="24"/>
              </w:rPr>
              <w:t>960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504A5C">
              <w:rPr>
                <w:sz w:val="24"/>
                <w:szCs w:val="24"/>
              </w:rPr>
              <w:t>1</w:t>
            </w:r>
            <w:r w:rsidR="00737240">
              <w:rPr>
                <w:sz w:val="24"/>
                <w:szCs w:val="24"/>
              </w:rPr>
              <w:t>320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737240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56C45"/>
    <w:rsid w:val="003C517B"/>
    <w:rsid w:val="004F17E1"/>
    <w:rsid w:val="00504A5C"/>
    <w:rsid w:val="006151D5"/>
    <w:rsid w:val="006739B3"/>
    <w:rsid w:val="0068059E"/>
    <w:rsid w:val="006B0988"/>
    <w:rsid w:val="00712FE0"/>
    <w:rsid w:val="0073724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9D6F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2018-04-13T13:52:00Z</dcterms:created>
  <dcterms:modified xsi:type="dcterms:W3CDTF">2018-04-13T13:52:00Z</dcterms:modified>
</cp:coreProperties>
</file>