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F1" w:rsidRPr="00551CF9" w:rsidRDefault="002A1CF1" w:rsidP="002A1CF1">
      <w:pPr>
        <w:jc w:val="center"/>
        <w:rPr>
          <w:rFonts w:ascii="GOST type B" w:hAnsi="GOST type B"/>
          <w:sz w:val="28"/>
          <w:szCs w:val="24"/>
        </w:rPr>
      </w:pPr>
      <w:r w:rsidRPr="00551CF9">
        <w:rPr>
          <w:rFonts w:ascii="GOST type B" w:hAnsi="GOST type B"/>
          <w:sz w:val="28"/>
          <w:szCs w:val="24"/>
        </w:rPr>
        <w:t>ТЕХНИЧЕСКОЕ ЗАДАНИЕ</w:t>
      </w:r>
    </w:p>
    <w:p w:rsidR="002A1CF1" w:rsidRPr="00551CF9" w:rsidRDefault="002A1CF1" w:rsidP="002A1CF1">
      <w:pPr>
        <w:jc w:val="center"/>
        <w:rPr>
          <w:rFonts w:ascii="GOST type B" w:hAnsi="GOST type B"/>
          <w:sz w:val="28"/>
          <w:szCs w:val="24"/>
          <w:u w:val="single"/>
        </w:rPr>
      </w:pPr>
      <w:r w:rsidRPr="00551CF9">
        <w:rPr>
          <w:rFonts w:ascii="GOST type B" w:hAnsi="GOST type B"/>
          <w:sz w:val="28"/>
          <w:szCs w:val="24"/>
          <w:u w:val="single"/>
        </w:rPr>
        <w:t>АРТ.</w:t>
      </w:r>
      <w:r w:rsidR="00353AB9" w:rsidRPr="00551CF9">
        <w:rPr>
          <w:rFonts w:ascii="GOST type B" w:hAnsi="GOST type B"/>
          <w:sz w:val="28"/>
          <w:szCs w:val="24"/>
          <w:u w:val="single"/>
        </w:rPr>
        <w:t xml:space="preserve"> 10570-1</w:t>
      </w:r>
    </w:p>
    <w:p w:rsidR="00682BE4" w:rsidRPr="00551CF9" w:rsidRDefault="00ED6DE4" w:rsidP="00353AB9">
      <w:pPr>
        <w:rPr>
          <w:rFonts w:ascii="GOST type B" w:hAnsi="GOST type B"/>
          <w:b/>
          <w:sz w:val="24"/>
          <w:szCs w:val="24"/>
        </w:rPr>
      </w:pPr>
      <w:r w:rsidRPr="00551CF9">
        <w:rPr>
          <w:rFonts w:ascii="GOST type B" w:hAnsi="GOST type B"/>
          <w:b/>
          <w:sz w:val="24"/>
          <w:szCs w:val="24"/>
        </w:rPr>
        <w:t>Наименование объекта закупки</w:t>
      </w:r>
    </w:p>
    <w:p w:rsidR="00353AB9" w:rsidRPr="00551CF9" w:rsidRDefault="00353AB9" w:rsidP="00353AB9">
      <w:pPr>
        <w:rPr>
          <w:rFonts w:ascii="GOST type B" w:hAnsi="GOST type B"/>
          <w:sz w:val="24"/>
          <w:szCs w:val="24"/>
        </w:rPr>
      </w:pPr>
      <w:r w:rsidRPr="00551CF9">
        <w:rPr>
          <w:rFonts w:ascii="GOST type B" w:hAnsi="GOST type B"/>
          <w:sz w:val="24"/>
          <w:szCs w:val="24"/>
        </w:rPr>
        <w:t>Комплект (нагреватель бумага маркер)</w:t>
      </w:r>
    </w:p>
    <w:p w:rsidR="00150466" w:rsidRPr="00551CF9" w:rsidRDefault="00150466" w:rsidP="0088007F">
      <w:pPr>
        <w:ind w:firstLine="708"/>
        <w:rPr>
          <w:rFonts w:ascii="GOST type B" w:hAnsi="GOST type B"/>
          <w:b/>
          <w:sz w:val="24"/>
          <w:szCs w:val="24"/>
        </w:rPr>
      </w:pPr>
      <w:r w:rsidRPr="00551CF9">
        <w:rPr>
          <w:rFonts w:ascii="GOST type B" w:hAnsi="GOST type B"/>
          <w:b/>
          <w:sz w:val="24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1"/>
      </w:tblGrid>
      <w:tr w:rsidR="00CD5008" w:rsidRPr="00551CF9" w:rsidTr="00C75338">
        <w:tc>
          <w:tcPr>
            <w:tcW w:w="3074" w:type="dxa"/>
            <w:shd w:val="clear" w:color="auto" w:fill="auto"/>
            <w:vAlign w:val="center"/>
          </w:tcPr>
          <w:p w:rsidR="00CD5008" w:rsidRPr="00551CF9" w:rsidRDefault="00D856E2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CD5008" w:rsidRPr="00551CF9" w:rsidRDefault="00353AB9" w:rsidP="00E77D67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>Комплект представляет собой устройство в металлическом корпусе с порошковой покраской, служащее для нагревания бумаги, специальный маркер для написания и рисования, а также специальная бумага. Нагреватель можно использовать как в быту, так и на рабочем месте для изучения диаграмм, графиков, схем, карт и прочего. Нагреватель будет полезен для детей и взрослых с ограничениями по зрению. В комплект входит бумага, совместимая с нагревателем и маркер. Формат бумаги предлагается на выбор А4 или А3.</w:t>
            </w:r>
          </w:p>
        </w:tc>
      </w:tr>
      <w:tr w:rsidR="0088007F" w:rsidRPr="00551CF9" w:rsidTr="00C75338">
        <w:tc>
          <w:tcPr>
            <w:tcW w:w="3074" w:type="dxa"/>
            <w:shd w:val="clear" w:color="auto" w:fill="auto"/>
            <w:vAlign w:val="center"/>
          </w:tcPr>
          <w:p w:rsidR="0088007F" w:rsidRPr="00551CF9" w:rsidRDefault="00D856E2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>Цель закупки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88007F" w:rsidRPr="00551CF9" w:rsidRDefault="00353AB9" w:rsidP="00353AB9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Комплект предназначен для создания объемных рельефных изображений. С его помощью слабовидящие и незрячие люди через прикосновение могут «увидеть» и прочесть текст или рисунок. </w:t>
            </w:r>
          </w:p>
        </w:tc>
      </w:tr>
      <w:tr w:rsidR="0088007F" w:rsidRPr="00551CF9" w:rsidTr="00C75338">
        <w:tc>
          <w:tcPr>
            <w:tcW w:w="3074" w:type="dxa"/>
            <w:shd w:val="clear" w:color="auto" w:fill="auto"/>
            <w:vAlign w:val="center"/>
          </w:tcPr>
          <w:p w:rsidR="0088007F" w:rsidRPr="00551CF9" w:rsidRDefault="00D856E2" w:rsidP="005E4D11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 xml:space="preserve">Требования к конструкции </w:t>
            </w:r>
            <w:r w:rsidR="005E4D11" w:rsidRPr="00551CF9">
              <w:rPr>
                <w:rFonts w:ascii="GOST type B" w:hAnsi="GOST type B"/>
                <w:b/>
                <w:sz w:val="24"/>
                <w:szCs w:val="24"/>
              </w:rPr>
              <w:t>нагревателя для бумаги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88007F" w:rsidRPr="00551CF9" w:rsidRDefault="00EC3616" w:rsidP="00A516E8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прочностных характеристик, нагреватель должен быть выполнен в стальном корпусе. В целях обеспечения небольшой массы устройства для уменьшения расходов на транспортировку, корпус должен быть выполнен промышленным способом </w:t>
            </w:r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t>из листовой конструкционной стали, толщиной не более 1мм.</w:t>
            </w:r>
            <w:r w:rsidR="00A516E8" w:rsidRPr="00551CF9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доступа к внутренним механизмам для обслуживания и ремонта, корпус устройства должен быть открывающимся.</w:t>
            </w:r>
            <w:r w:rsidR="00975BDF" w:rsidRPr="00551CF9">
              <w:rPr>
                <w:rFonts w:ascii="GOST type B" w:hAnsi="GOST type B" w:cstheme="minorHAnsi"/>
                <w:sz w:val="24"/>
                <w:szCs w:val="24"/>
              </w:rPr>
              <w:t xml:space="preserve"> Открытие должно происходить посредством выполненных промышленным способом петель.</w:t>
            </w:r>
            <w:r w:rsidR="00A516E8" w:rsidRPr="00551CF9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надежного запирания корпуса при эксплуатации устройства, запирание должно осуществляться на винты в количестве не менее двух штук.</w:t>
            </w:r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устойчивости устройства на горизонтальной поверхности, корпус должен быть в</w:t>
            </w:r>
            <w:r w:rsidR="00140D9A" w:rsidRPr="00551CF9">
              <w:rPr>
                <w:rFonts w:ascii="GOST type B" w:hAnsi="GOST type B" w:cstheme="minorHAnsi"/>
                <w:sz w:val="24"/>
                <w:szCs w:val="24"/>
              </w:rPr>
              <w:t>ыполнен в форме параллелепипеда.</w:t>
            </w:r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 w:rsidR="00A516E8" w:rsidRPr="00551CF9">
              <w:rPr>
                <w:rFonts w:ascii="GOST type B" w:hAnsi="GOST type B" w:cstheme="minorHAnsi"/>
                <w:sz w:val="24"/>
                <w:szCs w:val="24"/>
              </w:rPr>
              <w:t>В целях обеспечения противо</w:t>
            </w:r>
            <w:r w:rsidR="00140D9A" w:rsidRPr="00551CF9">
              <w:rPr>
                <w:rFonts w:ascii="GOST type B" w:hAnsi="GOST type B" w:cstheme="minorHAnsi"/>
                <w:sz w:val="24"/>
                <w:szCs w:val="24"/>
              </w:rPr>
              <w:t xml:space="preserve">скользящих характеристик, в нижней части корпуса должны быть установлены ножки, в количестве не менее 4х шт., выполненные промышленным способом из резины, крепящиеся к корпусу посредством винтов и имеющих область соприкосновения с поверхностью диаметром не менее 17мм каждая. </w:t>
            </w:r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продолжительного срока службы, эстетичного внешнего вида и защиты от коррозии, корпус устройства должен иметь порошково-полимерную окраску с толщиной наносимого слоя не менее 70мкм черного цвета оттенком не ниже </w:t>
            </w:r>
            <w:r w:rsidR="00EC3BE4"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t>RAL</w:t>
            </w:r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t xml:space="preserve"> 9005. В целях обеспечения возможности охлаждения внутренних механизмов устройства, а также отвода горячего воздуха от внутренних механизмов, корпус устройства должен </w:t>
            </w:r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lastRenderedPageBreak/>
              <w:t>иметь внутренние крепления</w:t>
            </w:r>
            <w:r w:rsidR="004B0B7B" w:rsidRPr="00551CF9">
              <w:rPr>
                <w:rFonts w:ascii="GOST type B" w:hAnsi="GOST type B" w:cstheme="minorHAnsi"/>
                <w:sz w:val="24"/>
                <w:szCs w:val="24"/>
              </w:rPr>
              <w:t xml:space="preserve"> и специальные отверстия, диаметром не менее 78мм,</w:t>
            </w:r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t xml:space="preserve"> под установку не менее трёх кулеров охлаждения. В целях обеспечения защиты от попадания мелкого мусора и рук человека в кулеры, с </w:t>
            </w:r>
            <w:proofErr w:type="spellStart"/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t>наружней</w:t>
            </w:r>
            <w:proofErr w:type="spellEnd"/>
            <w:r w:rsidR="00EC3BE4" w:rsidRPr="00551CF9">
              <w:rPr>
                <w:rFonts w:ascii="GOST type B" w:hAnsi="GOST type B" w:cstheme="minorHAnsi"/>
                <w:sz w:val="24"/>
                <w:szCs w:val="24"/>
              </w:rPr>
              <w:t xml:space="preserve"> части корпуса </w:t>
            </w:r>
            <w:r w:rsidR="004B0B7B" w:rsidRPr="00551CF9">
              <w:rPr>
                <w:rFonts w:ascii="GOST type B" w:hAnsi="GOST type B" w:cstheme="minorHAnsi"/>
                <w:sz w:val="24"/>
                <w:szCs w:val="24"/>
              </w:rPr>
              <w:t xml:space="preserve">должны быть предусмотрены не менее трёх защитный решеток, выполненных из стальных прутков, толщиной не менее 1,8мм, имеющих конструкцию в виде концентрических кругов. В целях обеспечения возможности монтажа/демонтажа решеток, они должны крепиться к корпусу посредством 4х винтов каждая. В целях обеспечения возможности установки ручки регулировки интенсивности нагрева, корпус устройства должен иметь отверстие, диаметром не </w:t>
            </w:r>
            <w:r w:rsidR="00955014" w:rsidRPr="00551CF9">
              <w:rPr>
                <w:rFonts w:ascii="GOST type B" w:hAnsi="GOST type B" w:cstheme="minorHAnsi"/>
                <w:sz w:val="24"/>
                <w:szCs w:val="24"/>
              </w:rPr>
              <w:t>менее 10</w:t>
            </w:r>
            <w:r w:rsidR="004B0B7B" w:rsidRPr="00551CF9">
              <w:rPr>
                <w:rFonts w:ascii="GOST type B" w:hAnsi="GOST type B" w:cstheme="minorHAnsi"/>
                <w:sz w:val="24"/>
                <w:szCs w:val="24"/>
              </w:rPr>
              <w:t xml:space="preserve">мм. </w:t>
            </w:r>
            <w:r w:rsidR="005D62F5" w:rsidRPr="00551CF9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возможности включения устройства в сеть, в корпус устройства должен быть интегрирован разъём </w:t>
            </w:r>
            <w:r w:rsidR="005D62F5"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t>IEC</w:t>
            </w:r>
            <w:r w:rsidR="005D62F5" w:rsidRPr="00551CF9">
              <w:rPr>
                <w:rFonts w:ascii="GOST type B" w:hAnsi="GOST type B" w:cstheme="minorHAnsi"/>
                <w:sz w:val="24"/>
                <w:szCs w:val="24"/>
              </w:rPr>
              <w:t xml:space="preserve"> в его задней части. </w:t>
            </w:r>
            <w:r w:rsidR="00955014" w:rsidRPr="00551CF9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возможности установки тумблера питания, корпус устройства должен иметь прямоугольное отверстие размером не менее </w:t>
            </w:r>
            <w:r w:rsidR="00140D9A" w:rsidRPr="00551CF9">
              <w:rPr>
                <w:rFonts w:ascii="GOST type B" w:hAnsi="GOST type B" w:cstheme="minorHAnsi"/>
                <w:sz w:val="24"/>
                <w:szCs w:val="24"/>
              </w:rPr>
              <w:t xml:space="preserve">22х27мм. </w:t>
            </w:r>
            <w:r w:rsidR="00A516E8" w:rsidRPr="00551CF9">
              <w:rPr>
                <w:rFonts w:ascii="GOST type B" w:hAnsi="GOST type B" w:cstheme="minorHAnsi"/>
                <w:sz w:val="24"/>
                <w:szCs w:val="24"/>
              </w:rPr>
              <w:t>В целях обеспечения возможности перемещения бумаги через устройства, в конструкции должны присутствовать не менее двух валов, диаметром не менее 24мм. В целях обеспечения правильного положения бумаги относительно устройства</w:t>
            </w:r>
            <w:r w:rsidR="005F3E72" w:rsidRPr="00551CF9">
              <w:rPr>
                <w:rFonts w:ascii="GOST type B" w:hAnsi="GOST type B" w:cstheme="minorHAnsi"/>
                <w:sz w:val="24"/>
                <w:szCs w:val="24"/>
              </w:rPr>
              <w:t xml:space="preserve"> во время его работы</w:t>
            </w:r>
            <w:r w:rsidR="00A516E8" w:rsidRPr="00551CF9">
              <w:rPr>
                <w:rFonts w:ascii="GOST type B" w:hAnsi="GOST type B" w:cstheme="minorHAnsi"/>
                <w:sz w:val="24"/>
                <w:szCs w:val="24"/>
              </w:rPr>
              <w:t xml:space="preserve">, в его конструкции должны быть выполненные промышленным способом из стали, направляющие валы в количестве не менее двух штук. В целях обеспечения сцепления с бумагой во время выполнения продвижения бумаги через валы, направляющие валы </w:t>
            </w:r>
            <w:r w:rsidR="00975BDF" w:rsidRPr="00551CF9">
              <w:rPr>
                <w:rFonts w:ascii="GOST type B" w:hAnsi="GOST type B" w:cstheme="minorHAnsi"/>
                <w:sz w:val="24"/>
                <w:szCs w:val="24"/>
              </w:rPr>
              <w:t xml:space="preserve">должны иметь не менее 6-ти втулок </w:t>
            </w:r>
            <w:r w:rsidR="00975BDF" w:rsidRPr="00551CF9">
              <w:rPr>
                <w:rFonts w:ascii="Arial" w:hAnsi="Arial" w:cs="Arial"/>
                <w:sz w:val="24"/>
                <w:szCs w:val="24"/>
              </w:rPr>
              <w:t>–</w:t>
            </w:r>
            <w:r w:rsidR="00975BDF" w:rsidRPr="00551CF9">
              <w:rPr>
                <w:rFonts w:ascii="GOST type B" w:hAnsi="GOST type B" w:cstheme="minorHAnsi"/>
                <w:sz w:val="24"/>
                <w:szCs w:val="24"/>
              </w:rPr>
              <w:t xml:space="preserve"> две на входном направляющем валу и четыре на выходном</w:t>
            </w:r>
            <w:r w:rsidR="00A516E8" w:rsidRPr="00551CF9">
              <w:rPr>
                <w:rFonts w:ascii="GOST type B" w:hAnsi="GOST type B" w:cstheme="minorHAnsi"/>
                <w:sz w:val="24"/>
                <w:szCs w:val="24"/>
              </w:rPr>
              <w:t>, выполненных промышленным способом из резины и имеющих ширину не менее 10мм и диаметр не менее 15мм.</w:t>
            </w:r>
            <w:r w:rsidR="00ED0832" w:rsidRPr="00551CF9">
              <w:rPr>
                <w:rFonts w:ascii="GOST type B" w:hAnsi="GOST type B" w:cstheme="minorHAnsi"/>
                <w:sz w:val="24"/>
                <w:szCs w:val="24"/>
              </w:rPr>
              <w:t xml:space="preserve"> Так же в комплекте с устройством должна находиться полка для бумаги, выполненная промышленном способом из стали, толщиной не менее 1мм, имеющая полимерный окрас черного цвета, не ниже </w:t>
            </w:r>
            <w:r w:rsidR="00ED0832"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t>RAL</w:t>
            </w:r>
            <w:r w:rsidR="00ED0832" w:rsidRPr="00551CF9">
              <w:rPr>
                <w:rFonts w:ascii="GOST type B" w:hAnsi="GOST type B" w:cstheme="minorHAnsi"/>
                <w:sz w:val="24"/>
                <w:szCs w:val="24"/>
              </w:rPr>
              <w:t xml:space="preserve"> 9005</w:t>
            </w:r>
            <w:r w:rsidR="00C3718A" w:rsidRPr="00551CF9">
              <w:rPr>
                <w:rFonts w:ascii="GOST type B" w:hAnsi="GOST type B" w:cstheme="minorHAnsi"/>
                <w:sz w:val="24"/>
                <w:szCs w:val="24"/>
              </w:rPr>
              <w:t xml:space="preserve"> и выполненная с учетом особенностей конструкции корпуса. Крепление полки к корпусу должно осуществляться посредством не менее двух винтов.</w:t>
            </w:r>
          </w:p>
          <w:p w:rsidR="00DA0967" w:rsidRPr="00551CF9" w:rsidRDefault="00A516E8" w:rsidP="00525CB3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вступления в реакцию с </w:t>
            </w:r>
            <w:r w:rsidR="00C3718A" w:rsidRPr="00551CF9">
              <w:rPr>
                <w:rFonts w:ascii="GOST type B" w:hAnsi="GOST type B" w:cstheme="minorHAnsi"/>
                <w:sz w:val="24"/>
                <w:szCs w:val="24"/>
              </w:rPr>
              <w:t>галогеновым светом</w:t>
            </w: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рисунка, наносимого на бумагу</w:t>
            </w:r>
            <w:r w:rsidR="007A5F20" w:rsidRPr="00551CF9">
              <w:rPr>
                <w:rFonts w:ascii="GOST type B" w:hAnsi="GOST type B" w:cstheme="minorHAnsi"/>
                <w:sz w:val="24"/>
                <w:szCs w:val="24"/>
              </w:rPr>
              <w:t xml:space="preserve">, устройство должно быть оборудовано не менее чем одной </w:t>
            </w:r>
            <w:r w:rsidR="002B2A15" w:rsidRPr="00551CF9">
              <w:rPr>
                <w:rFonts w:ascii="GOST type B" w:hAnsi="GOST type B" w:cstheme="minorHAnsi"/>
                <w:sz w:val="24"/>
                <w:szCs w:val="24"/>
              </w:rPr>
              <w:t>галогеновой лампой,</w:t>
            </w:r>
            <w:r w:rsidR="0042260A" w:rsidRPr="00551CF9">
              <w:rPr>
                <w:rFonts w:ascii="GOST type B" w:hAnsi="GOST type B" w:cstheme="minorHAnsi"/>
                <w:sz w:val="24"/>
                <w:szCs w:val="24"/>
              </w:rPr>
              <w:t xml:space="preserve"> мощностью не менее 1000</w:t>
            </w:r>
            <w:r w:rsidR="0042260A"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t>W</w:t>
            </w:r>
            <w:r w:rsidR="0042260A" w:rsidRPr="00551CF9">
              <w:rPr>
                <w:rFonts w:ascii="GOST type B" w:hAnsi="GOST type B" w:cstheme="minorHAnsi"/>
                <w:sz w:val="24"/>
                <w:szCs w:val="24"/>
              </w:rPr>
              <w:t>, работающей от 220</w:t>
            </w:r>
            <w:r w:rsidR="0042260A"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t>V</w:t>
            </w:r>
            <w:r w:rsidR="0042260A" w:rsidRPr="00551CF9">
              <w:rPr>
                <w:rFonts w:ascii="GOST type B" w:hAnsi="GOST type B" w:cstheme="minorHAnsi"/>
                <w:sz w:val="24"/>
                <w:szCs w:val="24"/>
              </w:rPr>
              <w:t>.</w:t>
            </w:r>
          </w:p>
          <w:p w:rsidR="00525CB3" w:rsidRPr="00551CF9" w:rsidRDefault="00525CB3" w:rsidP="00525CB3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>Ввиду того, что питание устройства осуществляется от сети 220</w:t>
            </w:r>
            <w:r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t>V</w:t>
            </w: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, устройство должно быть оборудовано отсоединяемым проводом питания, имеющим с одной стороны штепсельную вилку для подключения к сети, а с другой штепсель </w:t>
            </w:r>
            <w:r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t>IEC</w:t>
            </w:r>
            <w:r w:rsidR="00D34F90" w:rsidRPr="00551CF9">
              <w:rPr>
                <w:rFonts w:ascii="GOST type B" w:hAnsi="GOST type B" w:cstheme="minorHAnsi"/>
                <w:sz w:val="24"/>
                <w:szCs w:val="24"/>
              </w:rPr>
              <w:t>. В целях обеспечения безопасности при эксплуатации, провод должен иметь изоляцию.</w:t>
            </w:r>
          </w:p>
        </w:tc>
      </w:tr>
      <w:tr w:rsidR="00EC3616" w:rsidRPr="00551CF9" w:rsidTr="00C75338">
        <w:tc>
          <w:tcPr>
            <w:tcW w:w="3074" w:type="dxa"/>
            <w:shd w:val="clear" w:color="auto" w:fill="auto"/>
            <w:vAlign w:val="center"/>
          </w:tcPr>
          <w:p w:rsidR="00EC3616" w:rsidRPr="00551CF9" w:rsidRDefault="00EC3616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lastRenderedPageBreak/>
              <w:t>Требования к функционалу</w:t>
            </w:r>
            <w:r w:rsidR="00DA0967" w:rsidRPr="00551CF9">
              <w:rPr>
                <w:rFonts w:ascii="GOST type B" w:hAnsi="GOST type B"/>
                <w:b/>
                <w:sz w:val="24"/>
                <w:szCs w:val="24"/>
              </w:rPr>
              <w:t xml:space="preserve"> нагревателя для бумаги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EC3616" w:rsidRPr="00551CF9" w:rsidRDefault="00421701" w:rsidP="005B6B8B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возможности обслуживания и ремонта внутренних механизмов устройства, нагреватель для бумаги должен иметь открывающийся корпус. В целях обеспечения возможности подключения устройства в сеть, устройство должно иметь разъём </w:t>
            </w:r>
            <w:r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lastRenderedPageBreak/>
              <w:t>IEC</w:t>
            </w:r>
            <w:r w:rsidRPr="00551CF9">
              <w:rPr>
                <w:rFonts w:ascii="GOST type B" w:hAnsi="GOST type B" w:cstheme="minorHAnsi"/>
                <w:sz w:val="24"/>
                <w:szCs w:val="24"/>
              </w:rPr>
              <w:t>. В целях обеспечения возможности включения и выключения устройства в работу, устройство должно быть оборудовано двухпозиционным переключателем. В целях обеспечения видимости работоспособности устройства, переключатель должен иметь подсветку красного цвета. В целях обеспечения оптимальной зоны нажатия для человеческого пальца, зона нажатия кнопки должна иметь размер не менее 18,9х19,5мм</w:t>
            </w:r>
            <w:r w:rsidR="000D7FF3" w:rsidRPr="00551CF9">
              <w:rPr>
                <w:rFonts w:ascii="GOST type B" w:hAnsi="GOST type B" w:cstheme="minorHAnsi"/>
                <w:sz w:val="24"/>
                <w:szCs w:val="24"/>
              </w:rPr>
              <w:t>. В целях обеспечения возможности выхода объёмного рисунка из изделия, оно должно быть оборудовано галогеновой лампой.</w:t>
            </w:r>
            <w:r w:rsidR="005B6B8B" w:rsidRPr="00551CF9">
              <w:rPr>
                <w:rFonts w:ascii="GOST type B" w:hAnsi="GOST type B" w:cstheme="minorHAnsi"/>
                <w:sz w:val="24"/>
                <w:szCs w:val="24"/>
              </w:rPr>
              <w:t xml:space="preserve"> В целях недопущения рассеивания света лампы, устройство должно быть оборудовано отражателем.</w:t>
            </w:r>
            <w:r w:rsidR="000D7FF3" w:rsidRPr="00551CF9">
              <w:rPr>
                <w:rFonts w:ascii="GOST type B" w:hAnsi="GOST type B" w:cstheme="minorHAnsi"/>
                <w:sz w:val="24"/>
                <w:szCs w:val="24"/>
              </w:rPr>
              <w:t xml:space="preserve"> В целях недопущения перегрева лампы, устройство должно иметь не менее трёх кулеров, работающих от напряжения 12</w:t>
            </w:r>
            <w:r w:rsidR="000D7FF3" w:rsidRPr="00551CF9">
              <w:rPr>
                <w:rFonts w:ascii="GOST type B" w:hAnsi="GOST type B" w:cstheme="minorHAnsi"/>
                <w:sz w:val="24"/>
                <w:szCs w:val="24"/>
                <w:lang w:val="en-US"/>
              </w:rPr>
              <w:t>V</w:t>
            </w:r>
            <w:r w:rsidR="00A86EB0" w:rsidRPr="00551CF9">
              <w:rPr>
                <w:rFonts w:ascii="GOST type B" w:hAnsi="GOST type B" w:cstheme="minorHAnsi"/>
                <w:sz w:val="24"/>
                <w:szCs w:val="24"/>
              </w:rPr>
              <w:t>;</w:t>
            </w:r>
            <w:r w:rsidR="000D7FF3" w:rsidRPr="00551CF9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 w:rsidR="00A86EB0" w:rsidRPr="00551CF9">
              <w:rPr>
                <w:rFonts w:ascii="GOST type B" w:hAnsi="GOST type B" w:cstheme="minorHAnsi"/>
                <w:sz w:val="24"/>
                <w:szCs w:val="24"/>
              </w:rPr>
              <w:t>0,19А.</w:t>
            </w:r>
            <w:r w:rsidR="005F3E72" w:rsidRPr="00551CF9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регулировки интенсивности света галогеновой лампы, устройство должно быть оборудовано ручкой регулировки. В целях обеспечения удобства охвата для человеческой руки, ручка должна иметь диаметр не менее 23,5мм. В целях обеспечения обозначения интенсивности свечения лампы, ручка должна иметь </w:t>
            </w:r>
            <w:proofErr w:type="spellStart"/>
            <w:r w:rsidR="005F3E72" w:rsidRPr="00551CF9">
              <w:rPr>
                <w:rFonts w:ascii="GOST type B" w:hAnsi="GOST type B" w:cstheme="minorHAnsi"/>
                <w:sz w:val="24"/>
                <w:szCs w:val="24"/>
              </w:rPr>
              <w:t>циферную</w:t>
            </w:r>
            <w:proofErr w:type="spellEnd"/>
            <w:r w:rsidR="005F3E72" w:rsidRPr="00551CF9">
              <w:rPr>
                <w:rFonts w:ascii="GOST type B" w:hAnsi="GOST type B" w:cstheme="minorHAnsi"/>
                <w:sz w:val="24"/>
                <w:szCs w:val="24"/>
              </w:rPr>
              <w:t xml:space="preserve"> маркировку.</w:t>
            </w:r>
            <w:r w:rsidR="005B6B8B" w:rsidRPr="00551CF9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автоматического продвижения бумаги через устройство, в его конструкции должны находиться не менее двух фотоэлектронных датчика.</w:t>
            </w:r>
          </w:p>
        </w:tc>
      </w:tr>
      <w:tr w:rsidR="00CD5008" w:rsidRPr="00551CF9" w:rsidTr="00C75338">
        <w:tc>
          <w:tcPr>
            <w:tcW w:w="3074" w:type="dxa"/>
            <w:shd w:val="clear" w:color="auto" w:fill="auto"/>
            <w:vAlign w:val="center"/>
          </w:tcPr>
          <w:p w:rsidR="00CD5008" w:rsidRPr="00551CF9" w:rsidRDefault="00CD5008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lastRenderedPageBreak/>
              <w:t>Требования к геометрическим размерам</w:t>
            </w:r>
            <w:r w:rsidR="00DA0967" w:rsidRPr="00551CF9">
              <w:rPr>
                <w:rFonts w:ascii="GOST type B" w:hAnsi="GOST type B"/>
                <w:b/>
                <w:sz w:val="24"/>
                <w:szCs w:val="24"/>
              </w:rPr>
              <w:t xml:space="preserve"> нагревателя для бумаги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CD5008" w:rsidRPr="00775D16" w:rsidRDefault="00DA0967" w:rsidP="000200A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>Ввиду возможной установки устройства в местах с ограниченным пространством, его геометричес</w:t>
            </w:r>
            <w:r w:rsidR="005E4D11" w:rsidRPr="00551CF9">
              <w:rPr>
                <w:rFonts w:ascii="GOST type B" w:hAnsi="GOST type B" w:cstheme="minorHAnsi"/>
                <w:sz w:val="24"/>
                <w:szCs w:val="24"/>
              </w:rPr>
              <w:t xml:space="preserve">кие размеры не должны превышать </w:t>
            </w:r>
            <w:proofErr w:type="spellStart"/>
            <w:r w:rsidR="005E4D11" w:rsidRPr="00551CF9">
              <w:rPr>
                <w:rFonts w:ascii="GOST type B" w:hAnsi="GOST type B" w:cstheme="minorHAnsi"/>
                <w:sz w:val="24"/>
                <w:szCs w:val="24"/>
              </w:rPr>
              <w:t>ДхШхГ</w:t>
            </w:r>
            <w:proofErr w:type="spellEnd"/>
            <w:r w:rsidR="005E4D11" w:rsidRPr="00551CF9">
              <w:rPr>
                <w:rFonts w:ascii="GOST type B" w:hAnsi="GOST type B" w:cstheme="minorHAnsi"/>
                <w:sz w:val="24"/>
                <w:szCs w:val="24"/>
              </w:rPr>
              <w:t xml:space="preserve">: </w:t>
            </w:r>
            <w:r w:rsidR="00775D16" w:rsidRPr="00775D16">
              <w:rPr>
                <w:rFonts w:ascii="GOST type B" w:hAnsi="GOST type B" w:cstheme="minorHAnsi"/>
                <w:sz w:val="24"/>
                <w:szCs w:val="24"/>
              </w:rPr>
              <w:t>504</w:t>
            </w:r>
            <w:r w:rsidR="00775D16">
              <w:rPr>
                <w:rFonts w:ascii="GOST type B" w:hAnsi="GOST type B" w:cstheme="minorHAnsi"/>
                <w:sz w:val="24"/>
                <w:szCs w:val="24"/>
              </w:rPr>
              <w:t>х120х152мм</w:t>
            </w:r>
            <w:bookmarkStart w:id="0" w:name="_GoBack"/>
            <w:bookmarkEnd w:id="0"/>
          </w:p>
        </w:tc>
      </w:tr>
      <w:tr w:rsidR="005E4D11" w:rsidRPr="00551CF9" w:rsidTr="00C75338">
        <w:tc>
          <w:tcPr>
            <w:tcW w:w="3074" w:type="dxa"/>
            <w:shd w:val="clear" w:color="auto" w:fill="auto"/>
            <w:vAlign w:val="center"/>
          </w:tcPr>
          <w:p w:rsidR="005E4D11" w:rsidRPr="00551CF9" w:rsidRDefault="005E4D11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>Требования к маркеру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5E4D11" w:rsidRPr="00551CF9" w:rsidRDefault="005E4D11" w:rsidP="005E4D1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>Набор должен иметь в комплекте как минимум один двухсторонний маркер на водной основе, имеющий толщины начертания линий не тоньше 1мм и 1,5мм.</w:t>
            </w:r>
          </w:p>
        </w:tc>
      </w:tr>
      <w:tr w:rsidR="00245274" w:rsidRPr="00551CF9" w:rsidTr="00C75338">
        <w:tc>
          <w:tcPr>
            <w:tcW w:w="3074" w:type="dxa"/>
            <w:shd w:val="clear" w:color="auto" w:fill="auto"/>
            <w:vAlign w:val="center"/>
          </w:tcPr>
          <w:p w:rsidR="00245274" w:rsidRPr="00551CF9" w:rsidRDefault="00245274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 xml:space="preserve">Требования к </w:t>
            </w:r>
            <w:r w:rsidR="005E4D11" w:rsidRPr="00551CF9">
              <w:rPr>
                <w:rFonts w:ascii="GOST type B" w:hAnsi="GOST type B"/>
                <w:b/>
                <w:sz w:val="24"/>
                <w:szCs w:val="24"/>
              </w:rPr>
              <w:t>бумаге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5E4D11" w:rsidRPr="00551CF9" w:rsidRDefault="005E4D11" w:rsidP="005E4D1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правильного проявления рисунка на бумаге при прохождении через нагреватель, бумага должна иметь следующие характеристики: </w:t>
            </w:r>
          </w:p>
          <w:p w:rsidR="005E4D11" w:rsidRPr="00551CF9" w:rsidRDefault="005E4D11" w:rsidP="005E4D1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- Размер: 210х297мм</w:t>
            </w:r>
          </w:p>
          <w:p w:rsidR="005E4D11" w:rsidRPr="00551CF9" w:rsidRDefault="005E4D11" w:rsidP="005E4D1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- Толщина: 0,25мм</w:t>
            </w:r>
          </w:p>
          <w:p w:rsidR="005E4D11" w:rsidRPr="00551CF9" w:rsidRDefault="005E4D11" w:rsidP="005E4D1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- Температурное расширение: 110</w:t>
            </w:r>
            <w:r w:rsidRPr="00551CF9">
              <w:rPr>
                <w:rFonts w:ascii="GOST type B" w:hAnsi="GOST type B" w:cstheme="minorHAnsi"/>
                <w:sz w:val="24"/>
                <w:szCs w:val="24"/>
                <w:vertAlign w:val="superscript"/>
              </w:rPr>
              <w:t>0</w:t>
            </w:r>
            <w:r w:rsidRPr="00551CF9">
              <w:rPr>
                <w:rFonts w:ascii="GOST type B" w:hAnsi="GOST type B" w:cstheme="minorHAnsi"/>
                <w:sz w:val="24"/>
                <w:szCs w:val="24"/>
              </w:rPr>
              <w:t>С (В целом), 85</w:t>
            </w:r>
            <w:r w:rsidRPr="00551CF9">
              <w:rPr>
                <w:rFonts w:ascii="GOST type B" w:hAnsi="GOST type B" w:cstheme="minorHAnsi"/>
                <w:sz w:val="24"/>
                <w:szCs w:val="24"/>
                <w:vertAlign w:val="superscript"/>
              </w:rPr>
              <w:t>0</w:t>
            </w:r>
            <w:r w:rsidRPr="00551CF9">
              <w:rPr>
                <w:rFonts w:ascii="GOST type B" w:hAnsi="GOST type B" w:cstheme="minorHAnsi"/>
                <w:sz w:val="24"/>
                <w:szCs w:val="24"/>
              </w:rPr>
              <w:t>С (Нарисованный черным цветом)</w:t>
            </w:r>
          </w:p>
          <w:p w:rsidR="00245274" w:rsidRPr="00551CF9" w:rsidRDefault="00245274" w:rsidP="004F2D85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</w:p>
        </w:tc>
      </w:tr>
      <w:tr w:rsidR="00CD5008" w:rsidRPr="00551CF9" w:rsidTr="00C75338">
        <w:tc>
          <w:tcPr>
            <w:tcW w:w="3074" w:type="dxa"/>
            <w:shd w:val="clear" w:color="auto" w:fill="auto"/>
            <w:vAlign w:val="center"/>
          </w:tcPr>
          <w:p w:rsidR="00CD5008" w:rsidRPr="00551CF9" w:rsidRDefault="00CD5008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>Требования к товарам/услугам/работам.</w:t>
            </w:r>
          </w:p>
          <w:p w:rsidR="00CD5008" w:rsidRPr="00551CF9" w:rsidRDefault="00CD5008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auto"/>
            <w:vAlign w:val="center"/>
          </w:tcPr>
          <w:p w:rsidR="00CD5008" w:rsidRPr="00551CF9" w:rsidRDefault="00CD5008" w:rsidP="00D42983">
            <w:pPr>
              <w:rPr>
                <w:rFonts w:ascii="GOST type B" w:hAnsi="GOST type B" w:cs="Calibri"/>
                <w:sz w:val="24"/>
                <w:szCs w:val="24"/>
              </w:rPr>
            </w:pPr>
            <w:r w:rsidRPr="00551CF9">
              <w:rPr>
                <w:rFonts w:ascii="GOST type B" w:hAnsi="GOST type B"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353AB9" w:rsidRPr="00551CF9" w:rsidTr="00C75338">
        <w:tc>
          <w:tcPr>
            <w:tcW w:w="3074" w:type="dxa"/>
            <w:shd w:val="clear" w:color="auto" w:fill="auto"/>
            <w:vAlign w:val="center"/>
          </w:tcPr>
          <w:p w:rsidR="00353AB9" w:rsidRPr="00551CF9" w:rsidRDefault="00353AB9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>Комплектация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353AB9" w:rsidRPr="00551CF9" w:rsidRDefault="005E4D11" w:rsidP="005E4D11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- Нагреватель для бумаги</w:t>
            </w:r>
          </w:p>
          <w:p w:rsidR="005E4D11" w:rsidRDefault="005E4D11" w:rsidP="005E4D11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- Инструкция по эксплуатации</w:t>
            </w:r>
          </w:p>
          <w:p w:rsidR="003D3AE9" w:rsidRPr="00551CF9" w:rsidRDefault="003D3AE9" w:rsidP="005E4D11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 - Паспорт изделия</w:t>
            </w:r>
          </w:p>
          <w:p w:rsidR="005E4D11" w:rsidRPr="00551CF9" w:rsidRDefault="005E4D11" w:rsidP="005E4D11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- Комплект образцов</w:t>
            </w:r>
          </w:p>
          <w:p w:rsidR="005E4D11" w:rsidRPr="00551CF9" w:rsidRDefault="005E4D11" w:rsidP="005E4D11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- Упаковка листов </w:t>
            </w:r>
          </w:p>
          <w:p w:rsidR="005E4D11" w:rsidRPr="00551CF9" w:rsidRDefault="005E4D11" w:rsidP="005E4D11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 - Маркер</w:t>
            </w:r>
          </w:p>
        </w:tc>
      </w:tr>
      <w:tr w:rsidR="00CD5008" w:rsidRPr="00551CF9" w:rsidTr="00C75338">
        <w:tc>
          <w:tcPr>
            <w:tcW w:w="3074" w:type="dxa"/>
            <w:shd w:val="clear" w:color="auto" w:fill="auto"/>
            <w:vAlign w:val="center"/>
          </w:tcPr>
          <w:p w:rsidR="00CD5008" w:rsidRPr="00551CF9" w:rsidRDefault="00CD5008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CD5008" w:rsidRPr="00551CF9" w:rsidRDefault="002A1CF1" w:rsidP="00D42983">
            <w:pPr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 w:cstheme="minorHAnsi"/>
                <w:sz w:val="24"/>
                <w:szCs w:val="24"/>
              </w:rPr>
              <w:t xml:space="preserve">Не </w:t>
            </w:r>
            <w:proofErr w:type="spellStart"/>
            <w:r w:rsidRPr="00551CF9">
              <w:rPr>
                <w:rFonts w:ascii="GOST type B" w:hAnsi="GOST type B" w:cstheme="minorHAnsi"/>
                <w:sz w:val="24"/>
                <w:szCs w:val="24"/>
              </w:rPr>
              <w:t>уc</w:t>
            </w:r>
            <w:r w:rsidR="00406A33" w:rsidRPr="00551CF9">
              <w:rPr>
                <w:rFonts w:ascii="GOST type B" w:hAnsi="GOST type B" w:cstheme="minorHAnsi"/>
                <w:sz w:val="24"/>
                <w:szCs w:val="24"/>
              </w:rPr>
              <w:t>тановлены</w:t>
            </w:r>
            <w:proofErr w:type="spellEnd"/>
          </w:p>
        </w:tc>
      </w:tr>
      <w:tr w:rsidR="00CD5008" w:rsidRPr="00551CF9" w:rsidTr="00C75338">
        <w:tc>
          <w:tcPr>
            <w:tcW w:w="3074" w:type="dxa"/>
            <w:shd w:val="clear" w:color="auto" w:fill="auto"/>
            <w:vAlign w:val="center"/>
          </w:tcPr>
          <w:p w:rsidR="00CD5008" w:rsidRPr="00551CF9" w:rsidRDefault="00CD5008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CD5008" w:rsidRPr="00551CF9" w:rsidRDefault="00CD5008" w:rsidP="00D42983">
            <w:pPr>
              <w:rPr>
                <w:rFonts w:ascii="GOST type B" w:hAnsi="GOST type B" w:cs="Calibri"/>
                <w:sz w:val="24"/>
                <w:szCs w:val="24"/>
              </w:rPr>
            </w:pPr>
            <w:r w:rsidRPr="00551CF9">
              <w:rPr>
                <w:rFonts w:ascii="GOST type B" w:hAnsi="GOST type B"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551CF9" w:rsidTr="00C75338">
        <w:tc>
          <w:tcPr>
            <w:tcW w:w="3074" w:type="dxa"/>
            <w:shd w:val="clear" w:color="auto" w:fill="auto"/>
            <w:vAlign w:val="center"/>
          </w:tcPr>
          <w:p w:rsidR="002A1CF1" w:rsidRPr="00551CF9" w:rsidRDefault="002A1CF1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>Сроки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2A1CF1" w:rsidRPr="00551CF9" w:rsidRDefault="002A1CF1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551CF9">
              <w:rPr>
                <w:rFonts w:ascii="GOST type B" w:hAnsi="GOST type B"/>
                <w:sz w:val="24"/>
                <w:szCs w:val="24"/>
              </w:rPr>
              <w:t>Поставка до ХХ.ХХ.20ХХ</w:t>
            </w:r>
          </w:p>
        </w:tc>
      </w:tr>
      <w:tr w:rsidR="002A1CF1" w:rsidRPr="00551CF9" w:rsidTr="00C75338">
        <w:tc>
          <w:tcPr>
            <w:tcW w:w="3074" w:type="dxa"/>
            <w:shd w:val="clear" w:color="auto" w:fill="auto"/>
            <w:vAlign w:val="center"/>
          </w:tcPr>
          <w:p w:rsidR="002A1CF1" w:rsidRPr="00551CF9" w:rsidRDefault="002A1CF1" w:rsidP="00140D9A">
            <w:pPr>
              <w:spacing w:line="240" w:lineRule="auto"/>
              <w:rPr>
                <w:rFonts w:ascii="GOST type B" w:hAnsi="GOST type B"/>
                <w:b/>
                <w:sz w:val="24"/>
                <w:szCs w:val="24"/>
              </w:rPr>
            </w:pPr>
            <w:r w:rsidRPr="00551CF9">
              <w:rPr>
                <w:rFonts w:ascii="GOST type B" w:hAnsi="GOST type B"/>
                <w:b/>
                <w:sz w:val="24"/>
                <w:szCs w:val="24"/>
              </w:rPr>
              <w:t>Гарантия качества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2A1CF1" w:rsidRPr="00551CF9" w:rsidRDefault="002A1CF1" w:rsidP="00D42983">
            <w:pPr>
              <w:rPr>
                <w:rFonts w:ascii="GOST type B" w:hAnsi="GOST type B" w:cstheme="minorHAnsi"/>
                <w:sz w:val="24"/>
                <w:szCs w:val="24"/>
              </w:rPr>
            </w:pPr>
            <w:r w:rsidRPr="00551CF9">
              <w:rPr>
                <w:rFonts w:ascii="GOST type B" w:hAnsi="GOST type B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CD5008" w:rsidRPr="00551CF9" w:rsidRDefault="00CD5008" w:rsidP="00CD5008">
      <w:pPr>
        <w:spacing w:after="160" w:line="259" w:lineRule="auto"/>
        <w:rPr>
          <w:rFonts w:ascii="GOST type B" w:hAnsi="GOST type B"/>
          <w:b/>
          <w:sz w:val="24"/>
          <w:szCs w:val="24"/>
        </w:rPr>
      </w:pPr>
    </w:p>
    <w:p w:rsidR="002A1CF1" w:rsidRPr="00551CF9" w:rsidRDefault="00551CF9" w:rsidP="00551CF9">
      <w:pPr>
        <w:jc w:val="right"/>
        <w:rPr>
          <w:rFonts w:ascii="GOST type B" w:hAnsi="GOST type B" w:cstheme="minorHAnsi"/>
          <w:b/>
          <w:sz w:val="24"/>
          <w:szCs w:val="24"/>
        </w:rPr>
      </w:pPr>
      <w:r w:rsidRPr="00551CF9">
        <w:rPr>
          <w:rFonts w:ascii="GOST type B" w:hAnsi="GOST type B" w:cstheme="minorHAnsi"/>
          <w:b/>
          <w:sz w:val="24"/>
          <w:szCs w:val="24"/>
        </w:rPr>
        <w:t>Исполнитель</w:t>
      </w:r>
    </w:p>
    <w:p w:rsidR="00551CF9" w:rsidRPr="00551CF9" w:rsidRDefault="00551CF9" w:rsidP="00551CF9">
      <w:pPr>
        <w:jc w:val="right"/>
        <w:rPr>
          <w:rFonts w:ascii="GOST type B" w:hAnsi="GOST type B" w:cstheme="minorHAnsi"/>
          <w:sz w:val="24"/>
          <w:szCs w:val="24"/>
        </w:rPr>
      </w:pPr>
      <w:r w:rsidRPr="00551CF9">
        <w:rPr>
          <w:rFonts w:ascii="GOST type B" w:hAnsi="GOST type B" w:cstheme="minorHAnsi"/>
          <w:sz w:val="24"/>
          <w:szCs w:val="24"/>
        </w:rPr>
        <w:t>Хитров А.С.</w:t>
      </w:r>
    </w:p>
    <w:sectPr w:rsidR="00551CF9" w:rsidRPr="00551CF9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D7FF3"/>
    <w:rsid w:val="00140D9A"/>
    <w:rsid w:val="00150466"/>
    <w:rsid w:val="00245274"/>
    <w:rsid w:val="002A1CF1"/>
    <w:rsid w:val="002B2A15"/>
    <w:rsid w:val="00353AB9"/>
    <w:rsid w:val="003B3E71"/>
    <w:rsid w:val="003D3AE9"/>
    <w:rsid w:val="00406A33"/>
    <w:rsid w:val="00421701"/>
    <w:rsid w:val="0042260A"/>
    <w:rsid w:val="00456BAB"/>
    <w:rsid w:val="004B0B7B"/>
    <w:rsid w:val="004F2D85"/>
    <w:rsid w:val="00525CB3"/>
    <w:rsid w:val="00551CF9"/>
    <w:rsid w:val="00560C86"/>
    <w:rsid w:val="005B6B8B"/>
    <w:rsid w:val="005C6880"/>
    <w:rsid w:val="005D62F5"/>
    <w:rsid w:val="005E4D11"/>
    <w:rsid w:val="005F3E72"/>
    <w:rsid w:val="00682BE4"/>
    <w:rsid w:val="006E603D"/>
    <w:rsid w:val="00711BC0"/>
    <w:rsid w:val="007678A2"/>
    <w:rsid w:val="00775D16"/>
    <w:rsid w:val="007761A6"/>
    <w:rsid w:val="00782847"/>
    <w:rsid w:val="007A5F20"/>
    <w:rsid w:val="007B78AC"/>
    <w:rsid w:val="007D6E54"/>
    <w:rsid w:val="00832E68"/>
    <w:rsid w:val="0088007F"/>
    <w:rsid w:val="008F77EF"/>
    <w:rsid w:val="00951B76"/>
    <w:rsid w:val="00955014"/>
    <w:rsid w:val="00963BC4"/>
    <w:rsid w:val="00975BDF"/>
    <w:rsid w:val="00A516E8"/>
    <w:rsid w:val="00A86EB0"/>
    <w:rsid w:val="00BF2231"/>
    <w:rsid w:val="00C3718A"/>
    <w:rsid w:val="00C509C8"/>
    <w:rsid w:val="00C75338"/>
    <w:rsid w:val="00CD5008"/>
    <w:rsid w:val="00D0399C"/>
    <w:rsid w:val="00D34F90"/>
    <w:rsid w:val="00D856E2"/>
    <w:rsid w:val="00DA0967"/>
    <w:rsid w:val="00E77D67"/>
    <w:rsid w:val="00EC3616"/>
    <w:rsid w:val="00EC3BE4"/>
    <w:rsid w:val="00EC456A"/>
    <w:rsid w:val="00ED0832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4828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579A-3AF0-4D55-9AC6-1C3A156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14</cp:revision>
  <cp:lastPrinted>2020-04-14T13:38:00Z</cp:lastPrinted>
  <dcterms:created xsi:type="dcterms:W3CDTF">2020-04-14T08:18:00Z</dcterms:created>
  <dcterms:modified xsi:type="dcterms:W3CDTF">2020-04-21T10:09:00Z</dcterms:modified>
</cp:coreProperties>
</file>